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3" w:rsidRPr="00D91B35" w:rsidRDefault="00F378A3" w:rsidP="00F378A3">
      <w:pPr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D91B35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ПАМЯТКА</w:t>
      </w:r>
    </w:p>
    <w:p w:rsidR="00F378A3" w:rsidRPr="00D91B35" w:rsidRDefault="00F378A3" w:rsidP="00F378A3">
      <w:pPr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D91B35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Осторожно! Тонкий лёд!</w:t>
      </w:r>
    </w:p>
    <w:p w:rsidR="00F378A3" w:rsidRPr="00D91B35" w:rsidRDefault="00F378A3" w:rsidP="00F37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F378A3" w:rsidRPr="00D91B35" w:rsidRDefault="00F378A3" w:rsidP="00F378A3">
      <w:pPr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222222"/>
          <w:kern w:val="36"/>
          <w:sz w:val="40"/>
          <w:szCs w:val="40"/>
          <w:lang w:eastAsia="ru-RU"/>
        </w:rPr>
        <w:drawing>
          <wp:inline distT="0" distB="0" distL="0" distR="0">
            <wp:extent cx="2861945" cy="2157730"/>
            <wp:effectExtent l="19050" t="0" r="0" b="0"/>
            <wp:docPr id="8" name="bxid_115065" descr="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15065" descr="лед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35">
        <w:rPr>
          <w:rFonts w:ascii="Arial" w:eastAsia="Times New Roman" w:hAnsi="Arial" w:cs="Arial"/>
          <w:color w:val="FF0000"/>
          <w:kern w:val="36"/>
          <w:sz w:val="40"/>
          <w:lang w:eastAsia="ru-RU"/>
        </w:rPr>
        <w:t> </w:t>
      </w:r>
    </w:p>
    <w:p w:rsidR="00F378A3" w:rsidRPr="00D91B35" w:rsidRDefault="00F378A3" w:rsidP="00F378A3">
      <w:pPr>
        <w:shd w:val="clear" w:color="auto" w:fill="FFFFFF"/>
        <w:spacing w:after="0" w:line="240" w:lineRule="auto"/>
        <w:ind w:left="100" w:right="10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91B35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ru-RU"/>
        </w:rPr>
        <w:t>Правила поведения на льду</w:t>
      </w:r>
      <w:r w:rsidRPr="00D91B35">
        <w:rPr>
          <w:rFonts w:ascii="Arial" w:eastAsia="Times New Roman" w:hAnsi="Arial" w:cs="Arial"/>
          <w:color w:val="222222"/>
          <w:sz w:val="23"/>
          <w:lang w:eastAsia="ru-RU"/>
        </w:rPr>
        <w:t>:</w:t>
      </w:r>
    </w:p>
    <w:p w:rsidR="00F378A3" w:rsidRDefault="00F378A3" w:rsidP="00F37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выходите на тонкий не окрепший лёд.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собирайтесь группами на отдельных участках льда.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приближайтесь к промоинам, трещинам, прорубям на льду.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скатывайтесь на санках, лыжах с крутых берегов на тонкий лёд.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переходите водоём по льду в запрещённых местах.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выходите на лёд в тёмное время суток и при плохой видимости.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выезжайте на лёд на мотоциклах, автомобилях вне переправ.  </w:t>
      </w:r>
      <w:r w:rsidRPr="00D91B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91B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ЭТО НУЖНО ЗНАТЬ:</w:t>
      </w:r>
      <w:r w:rsidRPr="00D91B35">
        <w:rPr>
          <w:rFonts w:ascii="Times New Roman" w:eastAsia="Times New Roman" w:hAnsi="Times New Roman" w:cs="Times New Roman"/>
          <w:color w:val="222222"/>
          <w:sz w:val="26"/>
          <w:lang w:eastAsia="ru-RU"/>
        </w:rPr>
        <w:t> </w:t>
      </w:r>
      <w:r w:rsidRPr="00D91B3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Безопасным для человека считается лёд толщиной не менее 10 см в пресной воде и 15 см в солёной.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устьях рек и протоках прочность льда ослаблена. Лёд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температура воздуха выше 0 градусов держится более трёх дней, то прочность льда снижается на 25%.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Прочность льда можно определить визуально: лёд голубого цвета – прочный, белого – прочность его в 2 раза меньше, матово-белый или с желтоватым оттенком - ненадёжен.</w:t>
      </w:r>
      <w:r w:rsidRPr="00D91B35">
        <w:rPr>
          <w:rFonts w:ascii="Times New Roman" w:eastAsia="Times New Roman" w:hAnsi="Times New Roman" w:cs="Times New Roman"/>
          <w:color w:val="222222"/>
          <w:sz w:val="26"/>
          <w:lang w:eastAsia="ru-RU"/>
        </w:rPr>
        <w:t> </w:t>
      </w:r>
      <w:r w:rsidRPr="00D91B3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D91B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ЕСЛИ СЛУЧИЛАСЬ БЕДА:</w:t>
      </w:r>
      <w:r w:rsidRPr="00D91B35">
        <w:rPr>
          <w:rFonts w:ascii="Times New Roman" w:eastAsia="Times New Roman" w:hAnsi="Times New Roman" w:cs="Times New Roman"/>
          <w:color w:val="222222"/>
          <w:sz w:val="26"/>
          <w:lang w:eastAsia="ru-RU"/>
        </w:rPr>
        <w:t> </w:t>
      </w:r>
      <w:r w:rsidRPr="00D91B35">
        <w:rPr>
          <w:rFonts w:ascii="Times New Roman" w:eastAsia="Times New Roman" w:hAnsi="Times New Roman" w:cs="Times New Roman"/>
          <w:i/>
          <w:iCs/>
          <w:color w:val="222222"/>
          <w:sz w:val="26"/>
          <w:lang w:eastAsia="ru-RU"/>
        </w:rPr>
        <w:t> </w:t>
      </w:r>
      <w:r w:rsidRPr="00D91B3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br/>
      </w:r>
      <w:r w:rsidRPr="00D91B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 делать, если вы провалились в холодную воду: </w:t>
      </w:r>
      <w:r w:rsidRPr="00D91B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паникуйте, не делайте резких движений, сохраните дыхание.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Зовите на помощь: «Тону!»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Попытайтесь осторожно налечь грудью на край льда и забросить одну, а потом и другую ноги на лёд. 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лёд выдержал, перекатываясь, медленно ползите в ту сторону, откуда пришли, ведь здесь лёд уже проверен на прочность.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останавливаясь идите к ближайшему жилью, выжать одежду и отдохнуть можно только в тёплом помещении. </w:t>
      </w:r>
    </w:p>
    <w:p w:rsidR="00F378A3" w:rsidRPr="00D91B35" w:rsidRDefault="00F378A3" w:rsidP="00F378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  <w:r w:rsidRPr="00F378A3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ЕСЛИ НУЖНА ВАША ПОМОЩЬ:</w:t>
      </w:r>
      <w:bookmarkStart w:id="0" w:name="_GoBack"/>
      <w:bookmarkEnd w:id="0"/>
      <w:r w:rsidRPr="00F378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Попросите кого-нибудь вызвать «скорую помощь» и спасателей или сами вызовите их по сотовому телефону </w:t>
      </w:r>
      <w:r w:rsidRPr="00D91B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«112». </w:t>
      </w:r>
      <w:r w:rsidRPr="00D91B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Вооружитесь любой длинной палкой, доскою, шестом или верёвкою.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Можно связать воедино шарфы, ремни или одежду.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Остановитесь в нескольких метрах от находящегося в воде человека и бросьте ему верёвку, край одежды, подайте палку, лыжу или шест.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Осторожно вытащите пострадавшего на лёд и вместе с ним ползком выбирайтесь из опасной зоны. </w:t>
      </w:r>
      <w:r w:rsidRPr="00D91B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Доставьте пострадавшего в тёплое место. Окажите ему помощь: снимите с него мокрую одежду, энергично разотрите тело (до покраснения кожи), напоите горячим чаем. Вызовите скорую медицинскую помощь.</w:t>
      </w:r>
    </w:p>
    <w:p w:rsidR="00F378A3" w:rsidRPr="00D91B35" w:rsidRDefault="00F378A3" w:rsidP="00F37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91B35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ЕДИНАЯ СЛУЖБА СПАСЕНИЯ «01», СОТОВЫЙ ОПЕРАТОР «112»</w:t>
      </w:r>
    </w:p>
    <w:p w:rsidR="00F378A3" w:rsidRPr="00D91B35" w:rsidRDefault="00F378A3" w:rsidP="00F378A3">
      <w:pPr>
        <w:shd w:val="clear" w:color="auto" w:fill="FFFFFF"/>
        <w:spacing w:before="100" w:beforeAutospacing="1" w:after="96" w:line="240" w:lineRule="atLeast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91B3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6427AE" w:rsidRDefault="006427AE"/>
    <w:sectPr w:rsidR="006427AE" w:rsidSect="004C7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8A3"/>
    <w:rsid w:val="004C7EB8"/>
    <w:rsid w:val="006427AE"/>
    <w:rsid w:val="006956E7"/>
    <w:rsid w:val="00F3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Сергей</cp:lastModifiedBy>
  <cp:revision>4</cp:revision>
  <dcterms:created xsi:type="dcterms:W3CDTF">2017-01-18T05:50:00Z</dcterms:created>
  <dcterms:modified xsi:type="dcterms:W3CDTF">2017-01-22T09:12:00Z</dcterms:modified>
</cp:coreProperties>
</file>