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2C1F94" w:rsidRPr="006B553D" w:rsidRDefault="002C1F94" w:rsidP="002C1F94">
      <w:pPr>
        <w:ind w:right="22"/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ПУБЛИЧНЫЙ ДОКЛАД </w:t>
      </w:r>
      <w:r w:rsidRPr="006B553D">
        <w:rPr>
          <w:b/>
          <w:sz w:val="28"/>
          <w:szCs w:val="28"/>
        </w:rPr>
        <w:br/>
        <w:t xml:space="preserve">муниципального </w:t>
      </w:r>
      <w:r w:rsidR="00CB4501">
        <w:rPr>
          <w:b/>
          <w:sz w:val="28"/>
          <w:szCs w:val="28"/>
        </w:rPr>
        <w:t xml:space="preserve">казенного </w:t>
      </w:r>
      <w:r w:rsidRPr="006B553D">
        <w:rPr>
          <w:b/>
          <w:sz w:val="28"/>
          <w:szCs w:val="28"/>
        </w:rPr>
        <w:t>общеобразовательного учреждения</w:t>
      </w:r>
      <w:r w:rsidRPr="006B553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Никольская средняя общеобразовательная школа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Бобровского района Воронежской области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>за 20</w:t>
      </w:r>
      <w:r w:rsidR="00EE5D1C">
        <w:rPr>
          <w:b/>
          <w:sz w:val="28"/>
          <w:szCs w:val="28"/>
        </w:rPr>
        <w:t>1</w:t>
      </w:r>
      <w:r w:rsidR="00BE1D2B">
        <w:rPr>
          <w:b/>
          <w:sz w:val="28"/>
          <w:szCs w:val="28"/>
        </w:rPr>
        <w:t>2</w:t>
      </w:r>
      <w:r w:rsidRPr="006B553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</w:t>
      </w:r>
      <w:r w:rsidR="00BE1D2B">
        <w:rPr>
          <w:b/>
          <w:sz w:val="28"/>
          <w:szCs w:val="28"/>
        </w:rPr>
        <w:t>3</w:t>
      </w:r>
      <w:r w:rsidRPr="006B553D">
        <w:rPr>
          <w:b/>
          <w:sz w:val="28"/>
          <w:szCs w:val="28"/>
        </w:rPr>
        <w:t xml:space="preserve"> учебный год</w:t>
      </w:r>
    </w:p>
    <w:p w:rsidR="002C1F94" w:rsidRDefault="002C1F94" w:rsidP="002C1F94">
      <w:pPr>
        <w:jc w:val="center"/>
      </w:pPr>
      <w:r w:rsidRPr="006B553D">
        <w:rPr>
          <w:b/>
          <w:sz w:val="32"/>
          <w:szCs w:val="32"/>
        </w:rPr>
        <w:br/>
      </w:r>
      <w:r>
        <w:br/>
      </w:r>
      <w:r>
        <w:br/>
      </w: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Pr="00694C54" w:rsidRDefault="00895338" w:rsidP="002C1F94">
      <w:pPr>
        <w:jc w:val="center"/>
        <w:rPr>
          <w:spacing w:val="22"/>
        </w:rPr>
      </w:pPr>
    </w:p>
    <w:p w:rsidR="002C1F94" w:rsidRPr="00694C5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  <w:r w:rsidRPr="00D60A40">
        <w:rPr>
          <w:spacing w:val="22"/>
        </w:rPr>
        <w:lastRenderedPageBreak/>
        <w:t>СОДЕРЖАНИЕ</w:t>
      </w:r>
    </w:p>
    <w:p w:rsidR="002C1F9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</w:p>
    <w:p w:rsidR="002C1F94" w:rsidRPr="00A735E7" w:rsidRDefault="002C1F94" w:rsidP="002C1F94">
      <w:pPr>
        <w:rPr>
          <w:spacing w:val="22"/>
        </w:rPr>
      </w:pPr>
      <w:r w:rsidRPr="00A735E7">
        <w:rPr>
          <w:spacing w:val="22"/>
        </w:rPr>
        <w:t>Введение</w:t>
      </w:r>
    </w:p>
    <w:p w:rsidR="002C1F94" w:rsidRPr="00D60A40" w:rsidRDefault="002C1F94" w:rsidP="002C1F94">
      <w:pPr>
        <w:jc w:val="both"/>
      </w:pPr>
      <w:r w:rsidRPr="00D60A40">
        <w:t>1.  Общая характеристика общеобразовательного  учреждения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2</w:t>
      </w:r>
      <w:r w:rsidRPr="00D60A40">
        <w:t xml:space="preserve">.  </w:t>
      </w:r>
      <w:r>
        <w:t xml:space="preserve">Особенности </w:t>
      </w:r>
      <w:r w:rsidRPr="00D60A40">
        <w:t>образовательного процесса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3</w:t>
      </w:r>
      <w:r w:rsidRPr="00D60A40">
        <w:t xml:space="preserve">.  </w:t>
      </w:r>
      <w:r>
        <w:t>Условия осуществления образовательного процесса</w:t>
      </w:r>
    </w:p>
    <w:p w:rsidR="002C1F94" w:rsidRDefault="002C1F94" w:rsidP="002C1F94">
      <w:pPr>
        <w:tabs>
          <w:tab w:val="left" w:pos="5355"/>
        </w:tabs>
        <w:jc w:val="both"/>
      </w:pPr>
      <w:r>
        <w:t>4</w:t>
      </w:r>
      <w:r w:rsidRPr="00D60A40">
        <w:t xml:space="preserve">.  </w:t>
      </w:r>
      <w:r>
        <w:t xml:space="preserve">Результаты деятельности  учреждения, качество образования. </w:t>
      </w:r>
    </w:p>
    <w:p w:rsidR="002C1F94" w:rsidRPr="00D60A40" w:rsidRDefault="002C1F94" w:rsidP="002C1F94">
      <w:pPr>
        <w:tabs>
          <w:tab w:val="left" w:pos="5355"/>
        </w:tabs>
        <w:jc w:val="both"/>
      </w:pPr>
      <w:r>
        <w:t>5</w:t>
      </w:r>
      <w:r w:rsidRPr="00D60A40">
        <w:t xml:space="preserve">.  </w:t>
      </w:r>
      <w:r>
        <w:t>Социальная активность и внешние связи учреждения</w:t>
      </w:r>
    </w:p>
    <w:p w:rsidR="002C1F94" w:rsidRDefault="002C1F94" w:rsidP="002C1F94">
      <w:pPr>
        <w:tabs>
          <w:tab w:val="left" w:pos="9720"/>
        </w:tabs>
        <w:jc w:val="both"/>
      </w:pPr>
      <w:r>
        <w:t xml:space="preserve">6. Финансово – экономическая деятельность </w:t>
      </w:r>
    </w:p>
    <w:p w:rsidR="002C1F94" w:rsidRPr="00D60A40" w:rsidRDefault="002C1F94" w:rsidP="002C1F94">
      <w:pPr>
        <w:tabs>
          <w:tab w:val="left" w:pos="9720"/>
        </w:tabs>
        <w:jc w:val="both"/>
      </w:pPr>
      <w:r>
        <w:t>7</w:t>
      </w:r>
      <w:r w:rsidRPr="00D60A40">
        <w:t>.  Ре</w:t>
      </w:r>
      <w:r>
        <w:t>шения, принятые по итогам общественного обсуждения</w:t>
      </w:r>
    </w:p>
    <w:p w:rsidR="002C1F94" w:rsidRPr="00A735E7" w:rsidRDefault="002C1F94" w:rsidP="002C1F94">
      <w:pPr>
        <w:tabs>
          <w:tab w:val="left" w:pos="5355"/>
        </w:tabs>
        <w:jc w:val="both"/>
      </w:pPr>
      <w:r>
        <w:t>8</w:t>
      </w:r>
      <w:r w:rsidRPr="00D60A40">
        <w:t xml:space="preserve">.  </w:t>
      </w:r>
      <w:r w:rsidRPr="00A735E7">
        <w:t>Заключение</w:t>
      </w:r>
      <w:r>
        <w:t>. Перспективы и планы развития</w:t>
      </w:r>
      <w:r w:rsidRPr="00A735E7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Приложение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Введение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о состоянии и результатах деятельности общеобразовательного учреждения подготовлен администрацией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Задача данного доклада – представить общественности информацию о деятельности общеобразовательного учреждения, а также выявить основные проблемы и направления в развитии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При подготовке доклада учитывались особенности территориального расположения школы, приоритетные направления  модернизации Российского образования, задачи развития муниципальной системы образования, отражающие потребности и интересы общества.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Представленные материалы наглядно демонстрируют объективную картину происходящего в жизни общеобразовательного учреждения. 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– один из шагов школы навстречу потребителю её услуг, способ построения диалога между муниципальным общеобразовательным учреждением и гражданами.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653FD">
        <w:rPr>
          <w:b/>
          <w:i/>
          <w:sz w:val="28"/>
          <w:szCs w:val="28"/>
        </w:rPr>
        <w:lastRenderedPageBreak/>
        <w:t xml:space="preserve">Общая характеристика </w:t>
      </w:r>
      <w:r>
        <w:rPr>
          <w:b/>
          <w:i/>
          <w:sz w:val="28"/>
          <w:szCs w:val="28"/>
        </w:rPr>
        <w:t>общеобразовательного учреждения</w:t>
      </w:r>
    </w:p>
    <w:p w:rsidR="002C1F94" w:rsidRDefault="002C1F94" w:rsidP="002C1F94">
      <w:pPr>
        <w:ind w:left="708"/>
        <w:jc w:val="center"/>
        <w:rPr>
          <w:b/>
          <w:i/>
          <w:sz w:val="28"/>
          <w:szCs w:val="28"/>
        </w:rPr>
      </w:pPr>
    </w:p>
    <w:p w:rsidR="00683829" w:rsidRPr="009B3E68" w:rsidRDefault="002C1F94" w:rsidP="00683829">
      <w:pPr>
        <w:jc w:val="both"/>
      </w:pPr>
      <w:r>
        <w:t xml:space="preserve">             </w:t>
      </w:r>
      <w:r w:rsidRPr="00850665">
        <w:t>Муниципальное</w:t>
      </w:r>
      <w:r>
        <w:t xml:space="preserve"> </w:t>
      </w:r>
      <w:r w:rsidR="00CB4501">
        <w:t xml:space="preserve">казенное </w:t>
      </w:r>
      <w:r>
        <w:t xml:space="preserve">общеобразовательное учреждение </w:t>
      </w:r>
      <w:r w:rsidRPr="00850665">
        <w:t>Никольская средняя</w:t>
      </w:r>
      <w:r>
        <w:t xml:space="preserve"> о</w:t>
      </w:r>
      <w:r w:rsidRPr="00850665">
        <w:t>бщеобразовательная школа Бобровского района Воронежской области</w:t>
      </w:r>
      <w:r>
        <w:t xml:space="preserve"> </w:t>
      </w:r>
      <w:r w:rsidR="00683829">
        <w:t xml:space="preserve">расположена по адресу: </w:t>
      </w:r>
      <w:r w:rsidR="00683829" w:rsidRPr="00683829">
        <w:t>397752 Воронежская область, Бобровский район, село Никольское-2,</w:t>
      </w:r>
      <w:r w:rsidR="00683829">
        <w:t xml:space="preserve"> </w:t>
      </w:r>
      <w:r w:rsidR="00683829" w:rsidRPr="00683829">
        <w:t xml:space="preserve"> ул. Школьная, </w:t>
      </w:r>
      <w:r w:rsidR="00683829">
        <w:t xml:space="preserve">дом </w:t>
      </w:r>
      <w:r w:rsidR="00683829" w:rsidRPr="00683829">
        <w:t>1А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Директор школы:</w:t>
      </w:r>
      <w:r w:rsidR="00683829">
        <w:t xml:space="preserve"> </w:t>
      </w:r>
      <w:r w:rsidR="00683829" w:rsidRPr="00683829">
        <w:t>Мягкова Ольга Викторовна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Зам</w:t>
      </w:r>
      <w:r w:rsidR="00683829">
        <w:t xml:space="preserve">еститель </w:t>
      </w:r>
      <w:r w:rsidR="00683829" w:rsidRPr="009B3E68">
        <w:t xml:space="preserve"> директора по учебно – воспитательной работе:</w:t>
      </w:r>
      <w:r w:rsidR="00683829">
        <w:t xml:space="preserve"> </w:t>
      </w:r>
      <w:r w:rsidR="00683829" w:rsidRPr="00683829">
        <w:t>Коровина Виктория Николаевна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683829" w:rsidRPr="009B3E68">
        <w:t>Председатель Совета школы:</w:t>
      </w:r>
      <w:r w:rsidR="00683829">
        <w:t xml:space="preserve"> </w:t>
      </w:r>
      <w:r w:rsidR="00683829" w:rsidRPr="00683829">
        <w:t>Мягкова Ольга Викторовна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683829" w:rsidRPr="009B3E68">
        <w:t>Председатель попечительского Совета:</w:t>
      </w:r>
    </w:p>
    <w:p w:rsidR="005E2AB7" w:rsidRDefault="00683829" w:rsidP="00683829">
      <w:pPr>
        <w:jc w:val="both"/>
      </w:pPr>
      <w:r w:rsidRPr="00683829">
        <w:t>Машошин Владимир Николаевич</w:t>
      </w:r>
      <w:r>
        <w:rPr>
          <w:b/>
        </w:rPr>
        <w:t xml:space="preserve">, </w:t>
      </w:r>
      <w:r>
        <w:t>т</w:t>
      </w:r>
      <w:r w:rsidRPr="009B3E68">
        <w:t>ел</w:t>
      </w:r>
      <w:r>
        <w:t>ефон:</w:t>
      </w:r>
      <w:r>
        <w:rPr>
          <w:b/>
        </w:rPr>
        <w:t xml:space="preserve"> </w:t>
      </w:r>
      <w:r w:rsidRPr="00683829">
        <w:t>8(47350) 57-6-81</w:t>
      </w:r>
      <w:r>
        <w:t xml:space="preserve">. Образовательное учреждение </w:t>
      </w:r>
      <w:r w:rsidR="002C1F94">
        <w:t xml:space="preserve">не имеет филиалов и осуществляет образовательную деятельность на основании </w:t>
      </w:r>
      <w:r w:rsidR="002C1F94" w:rsidRPr="00850665">
        <w:t xml:space="preserve"> </w:t>
      </w:r>
      <w:r w:rsidR="002C1F94">
        <w:t>л</w:t>
      </w:r>
      <w:r w:rsidR="002C1F94" w:rsidRPr="00850665">
        <w:t>ицензи</w:t>
      </w:r>
      <w:r w:rsidR="002C1F94">
        <w:t>и</w:t>
      </w:r>
      <w:r w:rsidR="002C1F94" w:rsidRPr="00850665">
        <w:t xml:space="preserve"> </w:t>
      </w:r>
      <w:r w:rsidR="002C1F94">
        <w:t>(</w:t>
      </w:r>
      <w:r w:rsidR="002C1F94" w:rsidRPr="00850665">
        <w:t xml:space="preserve">серия А  № </w:t>
      </w:r>
      <w:r w:rsidR="00F86A59">
        <w:t>30</w:t>
      </w:r>
      <w:r w:rsidR="00EE5D1C">
        <w:t>5</w:t>
      </w:r>
      <w:r w:rsidR="00F86A59">
        <w:t xml:space="preserve"> 332</w:t>
      </w:r>
      <w:r w:rsidR="002C1F94" w:rsidRPr="00850665">
        <w:t xml:space="preserve">  от</w:t>
      </w:r>
      <w:r w:rsidR="002C1F94">
        <w:t xml:space="preserve"> </w:t>
      </w:r>
      <w:r w:rsidR="00F86A59">
        <w:t>20</w:t>
      </w:r>
      <w:r w:rsidR="00EE5D1C">
        <w:t>.0</w:t>
      </w:r>
      <w:r w:rsidR="00F86A59">
        <w:t>4</w:t>
      </w:r>
      <w:r w:rsidR="002C1F94" w:rsidRPr="00850665">
        <w:t>.20</w:t>
      </w:r>
      <w:r w:rsidR="00EE5D1C">
        <w:t>1</w:t>
      </w:r>
      <w:r w:rsidR="00F86A59">
        <w:t>2</w:t>
      </w:r>
      <w:r w:rsidR="002C1F94" w:rsidRPr="00850665">
        <w:t xml:space="preserve"> г, регистрационный № </w:t>
      </w:r>
      <w:r w:rsidR="00F86A59">
        <w:t>И-</w:t>
      </w:r>
      <w:r w:rsidR="00EE5D1C">
        <w:t>2</w:t>
      </w:r>
      <w:r w:rsidR="00F86A59">
        <w:t>950</w:t>
      </w:r>
      <w:r w:rsidR="002C1F94">
        <w:t xml:space="preserve"> и с</w:t>
      </w:r>
      <w:r w:rsidR="002C1F94" w:rsidRPr="00850665">
        <w:t>видет</w:t>
      </w:r>
      <w:r w:rsidR="002C1F94">
        <w:t>ельства</w:t>
      </w:r>
      <w:r w:rsidR="002C1F94" w:rsidRPr="00850665">
        <w:t xml:space="preserve"> о государственной аккредитации</w:t>
      </w:r>
      <w:r w:rsidR="002C1F94">
        <w:t xml:space="preserve"> (</w:t>
      </w:r>
      <w:r w:rsidR="00F86A59" w:rsidRPr="00850665">
        <w:t>№</w:t>
      </w:r>
      <w:r w:rsidR="00F86A59">
        <w:t xml:space="preserve"> ИН</w:t>
      </w:r>
      <w:r w:rsidR="002C1F94" w:rsidRPr="00850665">
        <w:t xml:space="preserve"> </w:t>
      </w:r>
      <w:r w:rsidR="00F86A59">
        <w:t>- 1135</w:t>
      </w:r>
      <w:r w:rsidR="002C1F94" w:rsidRPr="00850665">
        <w:t xml:space="preserve"> 009892 от </w:t>
      </w:r>
      <w:r w:rsidR="00F86A59">
        <w:t>2</w:t>
      </w:r>
      <w:r w:rsidR="002C1F94" w:rsidRPr="00850665">
        <w:t>0.04.20</w:t>
      </w:r>
      <w:r w:rsidR="00F86A59">
        <w:t>12</w:t>
      </w:r>
      <w:r w:rsidR="002C1F94" w:rsidRPr="00850665">
        <w:t xml:space="preserve"> г.</w:t>
      </w:r>
      <w:r w:rsidR="002C1F94">
        <w:t>).</w:t>
      </w:r>
    </w:p>
    <w:p w:rsidR="002C1F94" w:rsidRPr="00850665" w:rsidRDefault="005E2AB7" w:rsidP="00683829">
      <w:pPr>
        <w:jc w:val="both"/>
      </w:pPr>
      <w:r>
        <w:tab/>
        <w:t xml:space="preserve">В  </w:t>
      </w:r>
      <w:r w:rsidR="00BE1D2B">
        <w:t xml:space="preserve"> образовательном учреждении имеется </w:t>
      </w:r>
      <w:r>
        <w:t xml:space="preserve"> структурное подразделение</w:t>
      </w:r>
      <w:r w:rsidR="00740C98">
        <w:t xml:space="preserve"> -</w:t>
      </w:r>
      <w:r>
        <w:t xml:space="preserve"> детски</w:t>
      </w:r>
      <w:r w:rsidR="00BE1D2B">
        <w:t>й сад, рассчитанный на 20 детей, в котором обучается 14 детей.</w:t>
      </w:r>
      <w:r>
        <w:t xml:space="preserve"> </w:t>
      </w:r>
      <w:r w:rsidR="002C1F94">
        <w:t xml:space="preserve"> </w:t>
      </w:r>
    </w:p>
    <w:p w:rsidR="002C1F94" w:rsidRPr="00BA38A3" w:rsidRDefault="002C1F94" w:rsidP="002C1F94">
      <w:pPr>
        <w:tabs>
          <w:tab w:val="left" w:pos="720"/>
        </w:tabs>
        <w:jc w:val="both"/>
        <w:rPr>
          <w:u w:val="singl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>М</w:t>
      </w:r>
      <w:r w:rsidR="00CB4501">
        <w:t>К</w:t>
      </w:r>
      <w:r>
        <w:t xml:space="preserve">ОУ Никольская СОШ расположена на территории администрации Никольского сельского поселения, в состав которого входят: село Никольское-2, хутор Хренище, хутор Раздольный, хутор Соколовский, поселок Карандеевка. </w:t>
      </w:r>
      <w:r w:rsidRPr="001B4D54">
        <w:t>В настоящее время численность Никольского сел</w:t>
      </w:r>
      <w:r w:rsidR="00740C98">
        <w:t>ьского поселения составляет 969</w:t>
      </w:r>
      <w:r w:rsidRPr="001B4D54">
        <w:t xml:space="preserve"> человек. Наибольшее количество населения про</w:t>
      </w:r>
      <w:r w:rsidR="00F86A59">
        <w:t>жива</w:t>
      </w:r>
      <w:r w:rsidR="00740C98">
        <w:t>ет в селе Никольское-2 – 536</w:t>
      </w:r>
      <w:r>
        <w:t xml:space="preserve"> человек, что с</w:t>
      </w:r>
      <w:r w:rsidR="00F86A59">
        <w:t xml:space="preserve">оставляет </w:t>
      </w:r>
      <w:r w:rsidRPr="001B4D54">
        <w:t xml:space="preserve"> </w:t>
      </w:r>
      <w:r w:rsidR="00740C98">
        <w:t xml:space="preserve">56 </w:t>
      </w:r>
      <w:r w:rsidRPr="00740C98">
        <w:t>%</w:t>
      </w:r>
      <w:r w:rsidRPr="001B4D54">
        <w:t xml:space="preserve"> от о</w:t>
      </w:r>
      <w:r w:rsidR="00740C98">
        <w:t>бщего числа, хутор Хренище – 138</w:t>
      </w:r>
      <w:r w:rsidRPr="001B4D54">
        <w:t xml:space="preserve"> челов</w:t>
      </w:r>
      <w:r w:rsidR="00F86A59">
        <w:t xml:space="preserve">ек - </w:t>
      </w:r>
      <w:r w:rsidR="00740C98" w:rsidRPr="00740C98">
        <w:t>14</w:t>
      </w:r>
      <w:r w:rsidR="00F86A59" w:rsidRPr="00740C98">
        <w:t>%</w:t>
      </w:r>
      <w:r w:rsidR="00740C98">
        <w:t>, хутор Раздольный – 95</w:t>
      </w:r>
      <w:r w:rsidRPr="001B4D54">
        <w:t xml:space="preserve"> человек</w:t>
      </w:r>
      <w:r w:rsidR="0079051B">
        <w:t xml:space="preserve"> – </w:t>
      </w:r>
      <w:r w:rsidR="00740C98">
        <w:t xml:space="preserve"> 10%</w:t>
      </w:r>
      <w:r w:rsidR="00EE5D1C">
        <w:t xml:space="preserve">, хутор Соколовский </w:t>
      </w:r>
      <w:r w:rsidR="00740C98">
        <w:t>– 129</w:t>
      </w:r>
      <w:r w:rsidRPr="001B4D54">
        <w:t xml:space="preserve"> человек </w:t>
      </w:r>
      <w:r w:rsidR="00F86A59">
        <w:t xml:space="preserve">– </w:t>
      </w:r>
      <w:r w:rsidR="00F86A59" w:rsidRPr="00740C98">
        <w:t>13 %</w:t>
      </w:r>
      <w:r w:rsidR="00740C98">
        <w:t>, поселок Карандеевка – 71</w:t>
      </w:r>
      <w:r w:rsidR="00EE5D1C">
        <w:t xml:space="preserve"> человек – </w:t>
      </w:r>
      <w:r w:rsidR="00EE5D1C" w:rsidRPr="00740C98">
        <w:t>7</w:t>
      </w:r>
      <w:r w:rsidRPr="00740C98">
        <w:t xml:space="preserve"> %</w:t>
      </w:r>
      <w:r w:rsidRPr="001B4D54">
        <w:t xml:space="preserve"> (диаграмма 1).</w:t>
      </w:r>
    </w:p>
    <w:p w:rsidR="002C1F94" w:rsidRDefault="002C1F94" w:rsidP="002C1F94">
      <w:pPr>
        <w:jc w:val="center"/>
      </w:pPr>
    </w:p>
    <w:p w:rsidR="002C1F94" w:rsidRDefault="0041480F" w:rsidP="002C1F94">
      <w:pPr>
        <w:jc w:val="center"/>
      </w:pPr>
      <w:r>
        <w:rPr>
          <w:noProof/>
        </w:rPr>
        <w:drawing>
          <wp:inline distT="0" distB="0" distL="0" distR="0">
            <wp:extent cx="5848350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F94" w:rsidRDefault="002C1F94" w:rsidP="002C1F94">
      <w:pPr>
        <w:jc w:val="center"/>
        <w:rPr>
          <w:b/>
        </w:rPr>
      </w:pPr>
      <w:r w:rsidRPr="005432C9">
        <w:rPr>
          <w:b/>
        </w:rPr>
        <w:t xml:space="preserve">Диаграмма 1.  Численность населения </w:t>
      </w:r>
      <w:r>
        <w:rPr>
          <w:b/>
        </w:rPr>
        <w:t>Никольского сельского поселения</w:t>
      </w:r>
    </w:p>
    <w:p w:rsidR="002C1F94" w:rsidRDefault="002C1F94" w:rsidP="002C1F94">
      <w:pPr>
        <w:jc w:val="center"/>
        <w:rPr>
          <w:b/>
        </w:rPr>
      </w:pPr>
    </w:p>
    <w:p w:rsidR="002C1F94" w:rsidRDefault="002C1F94" w:rsidP="002C1F94">
      <w:pPr>
        <w:jc w:val="both"/>
        <w:rPr>
          <w:b/>
        </w:rPr>
      </w:pPr>
    </w:p>
    <w:p w:rsidR="002C1F94" w:rsidRDefault="002C1F94" w:rsidP="002C1F94">
      <w:r>
        <w:t>Миграционные процессы оказывают некоторое влияние на рост численности населения, что представлено в  диаграммах 2, 3.</w:t>
      </w:r>
    </w:p>
    <w:p w:rsidR="002C1F94" w:rsidRDefault="0041480F" w:rsidP="002C1F94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2095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>Диаграмм</w:t>
      </w:r>
      <w:r>
        <w:rPr>
          <w:b/>
        </w:rPr>
        <w:t>а 2. Рост численности населения</w:t>
      </w:r>
    </w:p>
    <w:p w:rsidR="002C1F94" w:rsidRDefault="002C1F94" w:rsidP="002C1F94">
      <w:pPr>
        <w:ind w:firstLine="600"/>
        <w:jc w:val="center"/>
        <w:rPr>
          <w:b/>
        </w:rPr>
      </w:pPr>
    </w:p>
    <w:p w:rsidR="002C1F94" w:rsidRDefault="0041480F" w:rsidP="002C1F94">
      <w:pPr>
        <w:jc w:val="center"/>
      </w:pPr>
      <w:r>
        <w:rPr>
          <w:noProof/>
        </w:rPr>
        <w:drawing>
          <wp:inline distT="0" distB="0" distL="0" distR="0">
            <wp:extent cx="6019800" cy="22193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D478F">
        <w:rPr>
          <w:b/>
        </w:rPr>
        <w:t xml:space="preserve">Диаграмма </w:t>
      </w:r>
      <w:r>
        <w:rPr>
          <w:b/>
        </w:rPr>
        <w:t>3</w:t>
      </w:r>
      <w:r w:rsidRPr="003D478F">
        <w:rPr>
          <w:b/>
        </w:rPr>
        <w:t>.</w:t>
      </w:r>
      <w:r>
        <w:rPr>
          <w:b/>
        </w:rPr>
        <w:t xml:space="preserve"> </w:t>
      </w:r>
      <w:r w:rsidRPr="003D478F">
        <w:rPr>
          <w:b/>
        </w:rPr>
        <w:t>Демографическая ситуация</w: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ind w:firstLine="708"/>
        <w:jc w:val="both"/>
      </w:pPr>
      <w:r>
        <w:t>Демографическая ситуация за по</w:t>
      </w:r>
      <w:r w:rsidR="0079051B">
        <w:t xml:space="preserve">следние три года  существенно </w:t>
      </w:r>
      <w:r>
        <w:t xml:space="preserve"> меняется. </w:t>
      </w:r>
      <w:r w:rsidR="0079051B">
        <w:t>Наблюдается тенденция сокращения</w:t>
      </w:r>
      <w:r>
        <w:t xml:space="preserve"> рождаемости, по-прежнему </w:t>
      </w:r>
      <w:r w:rsidR="0079051B">
        <w:t>растет</w:t>
      </w:r>
      <w:r>
        <w:t xml:space="preserve"> показател</w:t>
      </w:r>
      <w:r w:rsidR="0079051B">
        <w:t>ь</w:t>
      </w:r>
      <w:r>
        <w:t xml:space="preserve"> смертности, наблюдается отрицательный естественный прирост.</w:t>
      </w:r>
    </w:p>
    <w:p w:rsidR="002C1F94" w:rsidRDefault="002C1F94" w:rsidP="002C1F94">
      <w:pPr>
        <w:ind w:firstLine="708"/>
        <w:jc w:val="both"/>
      </w:pPr>
      <w:r w:rsidRPr="005A4FCA">
        <w:t>Контингент учащихся очень разнообразен. В школе обучаются как дети из благополучных семей, т</w:t>
      </w:r>
      <w:r>
        <w:t>ак и из семей социального риска (диаграммы 4 - 6).</w:t>
      </w:r>
    </w:p>
    <w:p w:rsidR="002C1F94" w:rsidRDefault="002C1F94" w:rsidP="002C1F94">
      <w:pPr>
        <w:ind w:firstLine="708"/>
        <w:jc w:val="both"/>
      </w:pPr>
    </w:p>
    <w:p w:rsidR="002C1F94" w:rsidRDefault="0041480F" w:rsidP="002C1F94">
      <w:pPr>
        <w:ind w:firstLine="708"/>
        <w:jc w:val="both"/>
      </w:pPr>
      <w:r>
        <w:rPr>
          <w:noProof/>
        </w:rPr>
        <w:drawing>
          <wp:inline distT="0" distB="0" distL="0" distR="0">
            <wp:extent cx="5514975" cy="20669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</w:pPr>
    </w:p>
    <w:p w:rsidR="002C1F94" w:rsidRDefault="002C1F94" w:rsidP="002C1F94">
      <w:pPr>
        <w:ind w:firstLine="600"/>
        <w:jc w:val="center"/>
      </w:pPr>
      <w:r w:rsidRPr="003D478F">
        <w:rPr>
          <w:b/>
        </w:rPr>
        <w:t>Диаграмма 4. Количество детей из многодетных семей</w:t>
      </w:r>
    </w:p>
    <w:p w:rsidR="002C1F94" w:rsidRDefault="002C1F94" w:rsidP="002C1F94">
      <w:pPr>
        <w:ind w:firstLine="600"/>
        <w:jc w:val="both"/>
      </w:pPr>
    </w:p>
    <w:p w:rsidR="002C1F94" w:rsidRPr="005A4FCA" w:rsidRDefault="0041480F" w:rsidP="002C1F94">
      <w:pPr>
        <w:ind w:firstLine="600"/>
        <w:jc w:val="center"/>
      </w:pPr>
      <w:r>
        <w:rPr>
          <w:noProof/>
        </w:rPr>
        <w:lastRenderedPageBreak/>
        <w:drawing>
          <wp:inline distT="0" distB="0" distL="0" distR="0">
            <wp:extent cx="5448300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 xml:space="preserve">Диаграмма 5. Количество </w:t>
      </w:r>
      <w:r>
        <w:rPr>
          <w:b/>
        </w:rPr>
        <w:t>детей из неполных семей</w:t>
      </w:r>
    </w:p>
    <w:p w:rsidR="005E2AB7" w:rsidRDefault="005E2AB7" w:rsidP="002C1F94">
      <w:pPr>
        <w:ind w:firstLine="600"/>
        <w:jc w:val="center"/>
        <w:rPr>
          <w:b/>
        </w:rPr>
      </w:pPr>
    </w:p>
    <w:p w:rsidR="005E2AB7" w:rsidRPr="003D478F" w:rsidRDefault="005E2AB7" w:rsidP="002C1F94">
      <w:pPr>
        <w:ind w:firstLine="600"/>
        <w:jc w:val="center"/>
        <w:rPr>
          <w:b/>
        </w:rPr>
      </w:pPr>
    </w:p>
    <w:p w:rsidR="002C1F94" w:rsidRDefault="0041480F" w:rsidP="002C1F94">
      <w:pPr>
        <w:ind w:firstLine="480"/>
        <w:jc w:val="center"/>
      </w:pPr>
      <w:r>
        <w:rPr>
          <w:noProof/>
        </w:rPr>
        <w:drawing>
          <wp:inline distT="0" distB="0" distL="0" distR="0">
            <wp:extent cx="5353050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045B3">
        <w:t xml:space="preserve"> </w:t>
      </w:r>
    </w:p>
    <w:p w:rsidR="002C1F94" w:rsidRDefault="002C1F94" w:rsidP="002C1F94">
      <w:pPr>
        <w:ind w:firstLine="480"/>
        <w:jc w:val="center"/>
        <w:rPr>
          <w:b/>
        </w:rPr>
      </w:pPr>
      <w:r w:rsidRPr="003D478F">
        <w:rPr>
          <w:b/>
        </w:rPr>
        <w:t xml:space="preserve">Диаграмма 6. Количество детей из семей, </w:t>
      </w:r>
      <w:r>
        <w:rPr>
          <w:b/>
        </w:rPr>
        <w:t>со</w:t>
      </w:r>
      <w:r w:rsidRPr="003D478F">
        <w:rPr>
          <w:b/>
        </w:rPr>
        <w:t>сто</w:t>
      </w:r>
      <w:r>
        <w:rPr>
          <w:b/>
        </w:rPr>
        <w:t>ящих на внутришкольном контроле</w:t>
      </w:r>
    </w:p>
    <w:p w:rsidR="002C1F94" w:rsidRDefault="002C1F94" w:rsidP="002C1F94">
      <w:pPr>
        <w:ind w:firstLine="480"/>
        <w:jc w:val="both"/>
      </w:pPr>
    </w:p>
    <w:p w:rsidR="002C1F94" w:rsidRDefault="002C1F94" w:rsidP="002C1F94">
      <w:pPr>
        <w:ind w:firstLine="708"/>
        <w:jc w:val="both"/>
      </w:pPr>
      <w:r>
        <w:t>Среди учащихся школы нет детей, состоящих на учёте в ПДН. В школе обучаются двое опекаемых детей,   опека над которыми оформлена по заявлению.</w:t>
      </w:r>
      <w:r w:rsidR="00A45A9C">
        <w:t xml:space="preserve"> </w:t>
      </w:r>
      <w:r w:rsidR="008045B3">
        <w:t xml:space="preserve"> Одна семья</w:t>
      </w:r>
      <w:r w:rsidR="00A45A9C">
        <w:t xml:space="preserve"> сос</w:t>
      </w:r>
      <w:r w:rsidR="008045B3">
        <w:t>тоит на учете в КДН: Просветовы.</w:t>
      </w:r>
      <w:r w:rsidR="00A45A9C">
        <w:t xml:space="preserve"> </w:t>
      </w:r>
      <w:r w:rsidR="008045B3">
        <w:t xml:space="preserve"> </w:t>
      </w:r>
    </w:p>
    <w:p w:rsidR="002C1F94" w:rsidRPr="003D478F" w:rsidRDefault="002C1F94" w:rsidP="002C1F94">
      <w:pPr>
        <w:tabs>
          <w:tab w:val="left" w:pos="720"/>
        </w:tabs>
        <w:ind w:firstLine="480"/>
        <w:jc w:val="both"/>
      </w:pPr>
      <w:r>
        <w:t xml:space="preserve">   </w:t>
      </w:r>
      <w:r w:rsidRPr="003D478F">
        <w:t xml:space="preserve">Социальная обстановка в микрорайоне школы, как видно из представленных диаграмм, непростая, а это требует более качественной и  внимательной работы со стороны социального педагога. В школе не было ни одного случая отчисления учащихся или отказа в приёме в школу. </w:t>
      </w:r>
    </w:p>
    <w:p w:rsidR="002C1F94" w:rsidRDefault="002C1F94" w:rsidP="002C1F94">
      <w:pPr>
        <w:jc w:val="both"/>
      </w:pPr>
      <w:r>
        <w:t xml:space="preserve">           В школе обучаются дети из разных населённых пунктов: с. Никольское-2 -</w:t>
      </w:r>
      <w:r w:rsidR="008045B3">
        <w:t xml:space="preserve"> 23</w:t>
      </w:r>
      <w:r w:rsidR="00CB4501">
        <w:t xml:space="preserve"> учащихся, х. Соколовский – </w:t>
      </w:r>
      <w:r w:rsidR="008045B3">
        <w:t>2</w:t>
      </w:r>
      <w:r>
        <w:t xml:space="preserve"> учащихся, х.</w:t>
      </w:r>
      <w:r w:rsidRPr="001F4B8C">
        <w:t xml:space="preserve"> </w:t>
      </w:r>
      <w:r w:rsidR="008045B3">
        <w:t>Раздольный – 4</w:t>
      </w:r>
      <w:r>
        <w:t xml:space="preserve"> учащихся, х. Хренище – </w:t>
      </w:r>
      <w:r w:rsidR="00CB4501">
        <w:t>3</w:t>
      </w:r>
      <w:r>
        <w:t xml:space="preserve"> учащихся</w:t>
      </w:r>
      <w:r w:rsidR="008045B3">
        <w:t>, п. Карандеевка -1 учащаяся</w:t>
      </w:r>
      <w:r>
        <w:t xml:space="preserve"> (диаграмма 7).</w:t>
      </w:r>
    </w:p>
    <w:p w:rsidR="002C1F94" w:rsidRDefault="0041480F" w:rsidP="002C1F94">
      <w:pPr>
        <w:jc w:val="center"/>
      </w:pPr>
      <w:r>
        <w:rPr>
          <w:noProof/>
        </w:rPr>
        <w:drawing>
          <wp:inline distT="0" distB="0" distL="0" distR="0">
            <wp:extent cx="5553075" cy="22098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8045B3">
        <w:rPr>
          <w:b/>
        </w:rPr>
        <w:t>Диаграмма 7.</w:t>
      </w:r>
      <w:r w:rsidRPr="00BB2C27">
        <w:rPr>
          <w:b/>
        </w:rPr>
        <w:t xml:space="preserve"> Численность </w:t>
      </w:r>
      <w:r>
        <w:rPr>
          <w:b/>
        </w:rPr>
        <w:t>обучающихся по месту жительства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 w:rsidRPr="00BB2C27">
        <w:lastRenderedPageBreak/>
        <w:t xml:space="preserve">   </w:t>
      </w:r>
      <w:r>
        <w:t xml:space="preserve">        </w:t>
      </w:r>
      <w:r w:rsidRPr="00BB2C27">
        <w:t>На основе</w:t>
      </w:r>
      <w:r>
        <w:t xml:space="preserve"> представленных таблиц и диаграмм можно сделать следующие выводы: наблюдается  сокращение детского населения на территории микрорайона школы, что вызвано снижением рождаемости  в период с 2000 по 2002 годы, сокращением рабочих мест на территории сёл, ухудшением материального положения семей в указанный период.</w:t>
      </w:r>
    </w:p>
    <w:p w:rsidR="002C1F94" w:rsidRPr="003C5362" w:rsidRDefault="002C1F94" w:rsidP="002C1F94">
      <w:pPr>
        <w:jc w:val="both"/>
      </w:pPr>
      <w:r w:rsidRPr="003C5362">
        <w:t xml:space="preserve">       </w:t>
      </w:r>
      <w:r>
        <w:tab/>
      </w:r>
      <w:r w:rsidRPr="003C5362">
        <w:t>Управление школой осуществляется на основе сочетания единоначалия и демократических принципов.</w:t>
      </w:r>
    </w:p>
    <w:p w:rsidR="002C1F94" w:rsidRPr="00ED5D24" w:rsidRDefault="002C1F94" w:rsidP="00ED5D24">
      <w:pPr>
        <w:jc w:val="both"/>
      </w:pPr>
      <w:r w:rsidRPr="003C5362">
        <w:t xml:space="preserve">       </w:t>
      </w:r>
      <w:r>
        <w:tab/>
      </w:r>
      <w:r w:rsidRPr="003C5362">
        <w:t>Функции и полномочия органов общественного управления определяются Уставом школы и положениями об органах общественного управления.</w:t>
      </w:r>
      <w:r>
        <w:t xml:space="preserve"> Нет ни одного глобального вопроса, к решению которого не привлекались бы все участники учебно-воспитательного процесса. Родители, как участники образовательного процесса, активно включены в управление школьной жизнью через родительские комитеты классов и школы, родительские собрания (схема 1).</w:t>
      </w:r>
    </w:p>
    <w:p w:rsidR="005E2AB7" w:rsidRDefault="005E2AB7" w:rsidP="00ED5D24">
      <w:pPr>
        <w:jc w:val="center"/>
        <w:rPr>
          <w:b/>
        </w:rPr>
      </w:pPr>
    </w:p>
    <w:p w:rsidR="00ED5D24" w:rsidRPr="003C5362" w:rsidRDefault="00ED5D24" w:rsidP="00ED5D24">
      <w:pPr>
        <w:jc w:val="center"/>
        <w:rPr>
          <w:b/>
        </w:rPr>
      </w:pPr>
      <w:r w:rsidRPr="00BE25D0">
        <w:rPr>
          <w:b/>
        </w:rPr>
        <w:t>Схема 1.</w:t>
      </w:r>
      <w:r w:rsidRPr="003C5362">
        <w:rPr>
          <w:b/>
        </w:rPr>
        <w:t>Управление школой</w:t>
      </w:r>
    </w:p>
    <w:p w:rsidR="00580622" w:rsidRPr="003C5362" w:rsidRDefault="00580622" w:rsidP="00580622">
      <w:pPr>
        <w:jc w:val="center"/>
      </w:pPr>
    </w:p>
    <w:p w:rsidR="00580622" w:rsidRPr="003C5362" w:rsidRDefault="00580622" w:rsidP="00580622">
      <w:pPr>
        <w:jc w:val="center"/>
        <w:rPr>
          <w:b/>
        </w:rPr>
      </w:pPr>
      <w:r>
        <w:rPr>
          <w:b/>
          <w:noProof/>
        </w:rPr>
      </w:r>
      <w:r w:rsidR="00E9439F" w:rsidRPr="00580622">
        <w:rPr>
          <w:b/>
        </w:rPr>
        <w:pict>
          <v:group id="_x0000_s1140" editas="canvas" style="width:7in;height:396pt;mso-position-horizontal-relative:char;mso-position-vertical-relative:line" coordorigin="1575,6876" coordsize="7906,61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1575;top:6876;width:7906;height:6131" o:preferrelative="f">
              <v:fill o:detectmouseclick="t"/>
              <v:path o:extrusionok="t" o:connecttype="none"/>
              <o:lock v:ext="edit" text="t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142" type="#_x0000_t69" style="position:absolute;left:5473;top:8616;width:2228;height:141;rotation:4085922fd" fillcolor="#36f"/>
            <v:shape id="_x0000_s1143" type="#_x0000_t69" style="position:absolute;left:4060;top:8618;width:2229;height:140;rotation:-3817272fd" fillcolor="#36f"/>
            <v:rect id="_x0000_s1144" style="position:absolute;left:5246;top:6876;width:1411;height:557" fillcolor="#fc9">
              <v:fill color2="fill darken(118)" rotate="t" method="linear sigma" focus="50%" type="gradient"/>
              <v:textbox style="mso-next-textbox:#_x0000_s1144">
                <w:txbxContent>
                  <w:p w:rsidR="00580622" w:rsidRDefault="00580622" w:rsidP="00E9439F">
                    <w:pPr>
                      <w:jc w:val="center"/>
                    </w:pPr>
                    <w:r>
                      <w:t>Директор школы</w:t>
                    </w:r>
                  </w:p>
                </w:txbxContent>
              </v:textbox>
            </v:rect>
            <v:rect id="_x0000_s1146" style="position:absolute;left:6375;top:7991;width:1412;height:836" fillcolor="#cfc">
              <v:fill color2="fill darken(118)" rotate="t" method="linear sigma" focus="100%" type="gradientRadial">
                <o:fill v:ext="view" type="gradientCenter"/>
              </v:fill>
              <v:textbox>
                <w:txbxContent>
                  <w:p w:rsidR="00580622" w:rsidRDefault="00580622" w:rsidP="00E9439F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rect>
            <v:rect id="_x0000_s1147" style="position:absolute;left:4681;top:7991;width:1553;height:836" fillcolor="#cfc">
              <v:fill color2="fill darken(118)" rotate="t" method="linear sigma" focus="100%" type="gradientRadial">
                <o:fill v:ext="view" type="gradientCenter"/>
              </v:fill>
              <v:textbox>
                <w:txbxContent>
                  <w:p w:rsidR="00580622" w:rsidRDefault="00580622" w:rsidP="00E9439F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_x0000_s1148" style="position:absolute;left:3834;top:10917;width:1692;height:697" fillcolor="#cfc">
              <v:fill color2="fill darken(118)" rotate="t" method="linear sigma" type="gradient"/>
              <v:textbox>
                <w:txbxContent>
                  <w:p w:rsidR="00580622" w:rsidRDefault="00580622" w:rsidP="00E9439F">
                    <w:pPr>
                      <w:jc w:val="center"/>
                    </w:pPr>
                    <w:r>
                      <w:t>Педагогический коллектив</w:t>
                    </w:r>
                  </w:p>
                </w:txbxContent>
              </v:textbox>
            </v:rect>
            <v:rect id="_x0000_s1149" style="position:absolute;left:7928;top:7991;width:1412;height:836" fillcolor="#cfc">
              <v:fill color2="fill darken(118)" rotate="t" method="linear sigma" focus="100%" type="gradientRadial">
                <o:fill v:ext="view" type="gradientCenter"/>
              </v:fill>
              <v:textbox>
                <w:txbxContent>
                  <w:p w:rsidR="00580622" w:rsidRDefault="00580622" w:rsidP="00E9439F">
                    <w:pPr>
                      <w:jc w:val="center"/>
                    </w:pPr>
                    <w:r>
                      <w:t>Собрание трудового коллектива</w:t>
                    </w:r>
                  </w:p>
                </w:txbxContent>
              </v:textbox>
            </v:rect>
            <v:rect id="_x0000_s1150" style="position:absolute;left:3834;top:9663;width:1412;height:836" fillcolor="#cff">
              <v:fill color2="fill darken(118)" rotate="t" method="linear sigma" focus="-50%" type="gradient"/>
              <v:textbox>
                <w:txbxContent>
                  <w:p w:rsidR="00580622" w:rsidRDefault="00580622" w:rsidP="00E9439F">
                    <w:pPr>
                      <w:jc w:val="center"/>
                    </w:pPr>
                    <w:r>
                      <w:t>Заместитель директора по УВР</w:t>
                    </w:r>
                  </w:p>
                </w:txbxContent>
              </v:textbox>
            </v:rect>
            <v:rect id="_x0000_s1151" style="position:absolute;left:6375;top:9663;width:1413;height:836" fillcolor="#cff">
              <v:fill color2="fill darken(118)" rotate="t" method="linear sigma" focus="-50%" type="gradient"/>
              <v:textbox>
                <w:txbxContent>
                  <w:p w:rsidR="00580622" w:rsidRDefault="00580622" w:rsidP="00E9439F">
                    <w:pPr>
                      <w:jc w:val="center"/>
                    </w:pPr>
                  </w:p>
                  <w:p w:rsidR="00580622" w:rsidRDefault="00580622" w:rsidP="00E9439F">
                    <w:pPr>
                      <w:jc w:val="center"/>
                    </w:pPr>
                    <w:r>
                      <w:t>Завхоз</w:t>
                    </w:r>
                  </w:p>
                </w:txbxContent>
              </v:textbox>
            </v:rect>
            <v:rect id="_x0000_s1152" style="position:absolute;left:6234;top:10917;width:1693;height:697" fillcolor="#cfc">
              <v:fill color2="fill darken(118)" rotate="t" method="linear sigma" type="gradient"/>
              <v:textbox>
                <w:txbxContent>
                  <w:p w:rsidR="00580622" w:rsidRDefault="00580622" w:rsidP="00E9439F">
                    <w:pPr>
                      <w:jc w:val="center"/>
                    </w:pPr>
                    <w:r>
                      <w:t xml:space="preserve">Техперсонал </w:t>
                    </w:r>
                  </w:p>
                </w:txbxContent>
              </v:textbox>
            </v:rect>
            <v:rect id="_x0000_s1153" style="position:absolute;left:4681;top:12032;width:1693;height:836" fillcolor="#cff">
              <v:fill color2="fill darken(118)" rotate="t" method="linear sigma" focus="100%" type="gradient"/>
              <v:textbox>
                <w:txbxContent>
                  <w:p w:rsidR="00580622" w:rsidRDefault="00580622" w:rsidP="00E9439F">
                    <w:pPr>
                      <w:jc w:val="center"/>
                    </w:pPr>
                    <w:r>
                      <w:t>Ученическое самоуправление</w:t>
                    </w: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54" type="#_x0000_t66" style="position:absolute;left:2948;top:7521;width:2258;height:162;rotation:1142283fd;flip:y" fillcolor="#36f"/>
            <v:shape id="_x0000_s1155" type="#_x0000_t66" style="position:absolute;left:6657;top:7573;width:1551;height:167;rotation:13365012fd" fillcolor="#36f"/>
            <v:shape id="_x0000_s1156" type="#_x0000_t66" style="position:absolute;left:5219;top:7601;width:558;height:221;rotation:-3043506fd" fillcolor="#36f"/>
            <v:shape id="_x0000_s1157" type="#_x0000_t66" style="position:absolute;left:6064;top:7603;width:559;height:220;rotation:-8216249fd" fillcolor="#36f"/>
            <v:shape id="_x0000_s1158" type="#_x0000_t69" style="position:absolute;left:4613;top:10567;width:348;height:211;rotation:270" fillcolor="#36f"/>
            <v:shape id="_x0000_s1159" type="#_x0000_t69" style="position:absolute;left:6872;top:10567;width:348;height:211;rotation:270" fillcolor="#36f"/>
            <v:shape id="_x0000_s1160" type="#_x0000_t69" style="position:absolute;left:5105;top:11753;width:349;height:139;rotation:38208866fd" fillcolor="#36f"/>
            <v:shape id="_x0000_s1161" type="#_x0000_t69" style="position:absolute;left:3834;top:11753;width:416;height:138;rotation:33299782fd" fillcolor="#36f"/>
            <v:rect id="_x0000_s1162" style="position:absolute;left:2422;top:12032;width:1693;height:836" fillcolor="#cff">
              <v:fill color2="fill darken(118)" rotate="t" method="linear sigma" focus="100%" type="gradient"/>
              <v:textbox>
                <w:txbxContent>
                  <w:p w:rsidR="00580622" w:rsidRDefault="00580622" w:rsidP="00E9439F">
                    <w:pPr>
                      <w:jc w:val="center"/>
                    </w:pPr>
                    <w:r>
                      <w:t>Ученический коллектив и их родители</w:t>
                    </w:r>
                  </w:p>
                </w:txbxContent>
              </v:textbox>
            </v:rect>
            <v:shape id="_x0000_s1163" type="#_x0000_t69" style="position:absolute;left:3410;top:10638;width:584;height:184;rotation:2646158fd;flip:y" fillcolor="#36f"/>
            <v:rect id="_x0000_s1145" style="position:absolute;left:1575;top:7991;width:1412;height:836" fillcolor="#cfc">
              <v:fill color2="fill darken(118)" rotate="t" method="linear sigma" focus="100%" type="gradientRadial">
                <o:fill v:ext="view" type="gradientCenter"/>
              </v:fill>
              <v:textbox>
                <w:txbxContent>
                  <w:p w:rsidR="00580622" w:rsidRDefault="00E9439F" w:rsidP="00E9439F">
                    <w:pPr>
                      <w:jc w:val="center"/>
                    </w:pPr>
                    <w:r>
                      <w:t>Р</w:t>
                    </w:r>
                    <w:r w:rsidR="00580622">
                      <w:t>одительский комитет</w:t>
                    </w:r>
                  </w:p>
                </w:txbxContent>
              </v:textbox>
            </v:rect>
            <v:rect id="_x0000_s1173" style="position:absolute;left:3128;top:7991;width:1412;height:836" fillcolor="#cfc">
              <v:fill color2="fill darken(118)" rotate="t" method="linear sigma" focus="100%" type="gradientRadial">
                <o:fill v:ext="view" type="gradientCenter"/>
              </v:fill>
              <v:textbox>
                <w:txbxContent>
                  <w:p w:rsidR="00E9439F" w:rsidRDefault="00E9439F" w:rsidP="00E9439F">
                    <w:pPr>
                      <w:jc w:val="center"/>
                    </w:pPr>
                    <w:r>
                      <w:t>Попечитель</w:t>
                    </w:r>
                  </w:p>
                  <w:p w:rsidR="00E9439F" w:rsidRDefault="00E9439F" w:rsidP="00E9439F">
                    <w:pPr>
                      <w:jc w:val="center"/>
                    </w:pPr>
                    <w:r>
                      <w:t>ский совет</w:t>
                    </w:r>
                  </w:p>
                </w:txbxContent>
              </v:textbox>
            </v:rect>
            <v:shape id="_x0000_s1174" type="#_x0000_t66" style="position:absolute;left:4257;top:7573;width:991;height:139;rotation:-13810904fd;flip:x y" fillcolor="#36f"/>
            <v:rect id="_x0000_s1164" style="position:absolute;left:1851;top:10901;width:1692;height:698" fillcolor="#cfc">
              <v:fill color2="fill darken(118)" rotate="t" method="linear sigma" type="gradient"/>
              <v:textbox>
                <w:txbxContent>
                  <w:p w:rsidR="00580622" w:rsidRDefault="00580622" w:rsidP="00580622">
                    <w:pPr>
                      <w:jc w:val="center"/>
                    </w:pPr>
                    <w:r>
                      <w:t>Методические объединения</w:t>
                    </w:r>
                  </w:p>
                  <w:p w:rsidR="00580622" w:rsidRDefault="00580622" w:rsidP="00580622">
                    <w:pPr>
                      <w:jc w:val="center"/>
                    </w:pPr>
                  </w:p>
                </w:txbxContent>
              </v:textbox>
            </v:rect>
            <w10:anchorlock/>
          </v:group>
        </w:pict>
      </w:r>
      <w:r w:rsidRPr="00580622">
        <w:rPr>
          <w:b/>
        </w:rPr>
        <w:t xml:space="preserve"> </w:t>
      </w:r>
    </w:p>
    <w:p w:rsidR="00580622" w:rsidRDefault="00580622" w:rsidP="002C1F94">
      <w:pPr>
        <w:jc w:val="center"/>
        <w:rPr>
          <w:b/>
        </w:rPr>
      </w:pPr>
    </w:p>
    <w:p w:rsidR="00580622" w:rsidRDefault="00580622" w:rsidP="00580622"/>
    <w:p w:rsidR="002C1F94" w:rsidRDefault="002C1F94" w:rsidP="002C1F94">
      <w:pPr>
        <w:tabs>
          <w:tab w:val="left" w:pos="720"/>
          <w:tab w:val="left" w:pos="5355"/>
        </w:tabs>
      </w:pPr>
      <w:r>
        <w:t xml:space="preserve">           Тесное сотрудничество в организации самоуправления школы способствует успешности образовательного процесса, его прозрачности и качеству.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lastRenderedPageBreak/>
        <w:t xml:space="preserve">           В образовательном учреждении имеется Программа развития, которая  представляет собой нормативно - управляющий документ, характеризующий имеющиеся достижения и проблемы, определяющий  основные направления развития школы, приоритеты в обучении, воспитании, развитии учащихся и  организацию кадрового, методического, материально-технического обеспечения образовательного процесса.</w:t>
      </w:r>
    </w:p>
    <w:p w:rsidR="002C1F94" w:rsidRDefault="002C1F94" w:rsidP="00D33A59">
      <w:pPr>
        <w:tabs>
          <w:tab w:val="left" w:pos="720"/>
          <w:tab w:val="left" w:pos="5355"/>
        </w:tabs>
        <w:jc w:val="both"/>
      </w:pPr>
      <w:r>
        <w:t xml:space="preserve">         </w:t>
      </w:r>
      <w:r w:rsidR="00D33A59">
        <w:t xml:space="preserve">   </w:t>
      </w:r>
      <w:r>
        <w:t xml:space="preserve">Школа призвана помочь ребенку удовлетворить свои образовательные запросы, реализовать потребности в формировании и развитии </w:t>
      </w:r>
      <w:r w:rsidRPr="000F5112">
        <w:t>высококультурной, интеллектуальной, социально активной, гуманной</w:t>
      </w:r>
      <w:r w:rsidRPr="00571B80">
        <w:t xml:space="preserve"> </w:t>
      </w:r>
      <w:r>
        <w:t>л</w:t>
      </w:r>
      <w:r w:rsidRPr="000F5112">
        <w:t>ичности.</w:t>
      </w:r>
      <w:r>
        <w:t xml:space="preserve"> В процессе реализации Программы  предполагается развитие такого типа школы, который всесторонне учитывает сущность, содержание, организацию, а также условия и факторы продуктивного процесса обучения и воспитания </w:t>
      </w:r>
      <w:r w:rsidR="00A004EE">
        <w:t>по следующим</w:t>
      </w:r>
      <w:r>
        <w:t xml:space="preserve"> направлени</w:t>
      </w:r>
      <w:r w:rsidR="00A004EE">
        <w:t>ям</w:t>
      </w:r>
      <w:r>
        <w:t>:</w:t>
      </w:r>
    </w:p>
    <w:p w:rsidR="002C1F94" w:rsidRPr="00A004EE" w:rsidRDefault="002C1F94" w:rsidP="002C1F94">
      <w:pPr>
        <w:tabs>
          <w:tab w:val="left" w:pos="5355"/>
        </w:tabs>
        <w:jc w:val="both"/>
      </w:pPr>
      <w:r>
        <w:t xml:space="preserve">1. </w:t>
      </w:r>
      <w:r w:rsidRPr="00A004EE">
        <w:t>Определение оптимального содержания образования учащихся с учетом требований современного общества к выпускнику школы и уникальности образовательного учреждения.</w:t>
      </w:r>
    </w:p>
    <w:p w:rsidR="002C1F94" w:rsidRPr="00A004EE" w:rsidRDefault="002C1F94" w:rsidP="002C1F94">
      <w:pPr>
        <w:tabs>
          <w:tab w:val="left" w:pos="5355"/>
        </w:tabs>
        <w:jc w:val="both"/>
      </w:pPr>
      <w:r w:rsidRPr="00A004EE">
        <w:t>2.  Укрепление ресурсной базы школы с целью обеспечения её эффективного развития.</w:t>
      </w:r>
    </w:p>
    <w:p w:rsidR="002C1F94" w:rsidRDefault="00590D3C" w:rsidP="00590D3C">
      <w:pPr>
        <w:tabs>
          <w:tab w:val="left" w:pos="0"/>
        </w:tabs>
        <w:jc w:val="both"/>
      </w:pPr>
      <w:r>
        <w:tab/>
        <w:t>Взаимодействие педагогического коллектива с родительской общественностью, с партнерами, спонсорами, основные этапы учебно-воспитательного процесса</w:t>
      </w:r>
      <w:r w:rsidR="009B3E68">
        <w:t>, а также нормативно-правовые документы, регулирующие деятельность</w:t>
      </w:r>
      <w:r>
        <w:t xml:space="preserve"> </w:t>
      </w:r>
      <w:r w:rsidR="009B3E68">
        <w:t xml:space="preserve">образовательного учреждения,  </w:t>
      </w:r>
      <w:r>
        <w:t>отражаются на страницах шк</w:t>
      </w:r>
      <w:r w:rsidR="009B3E68">
        <w:t xml:space="preserve">ольного сайта, который существует </w:t>
      </w:r>
      <w:r w:rsidR="00CC3388">
        <w:t>6</w:t>
      </w:r>
      <w:r w:rsidR="000D0A58">
        <w:t xml:space="preserve"> лет</w:t>
      </w:r>
      <w:r w:rsidR="009B3E68" w:rsidRPr="001F14ED">
        <w:t>.</w:t>
      </w:r>
      <w:r w:rsidR="009B3E68">
        <w:rPr>
          <w:u w:val="single"/>
        </w:rPr>
        <w:t xml:space="preserve"> </w:t>
      </w:r>
    </w:p>
    <w:p w:rsidR="009B3E68" w:rsidRPr="00296556" w:rsidRDefault="009B3E68" w:rsidP="009B3E68">
      <w:pPr>
        <w:rPr>
          <w:b/>
        </w:rPr>
      </w:pPr>
      <w:r w:rsidRPr="009B3E68">
        <w:t>Адрес сайта:</w:t>
      </w:r>
      <w:r>
        <w:rPr>
          <w:b/>
        </w:rPr>
        <w:t xml:space="preserve"> </w:t>
      </w:r>
      <w:r>
        <w:rPr>
          <w:b/>
          <w:lang w:val="en-US"/>
        </w:rPr>
        <w:t>nikol</w:t>
      </w:r>
      <w:r w:rsidRPr="00296556">
        <w:rPr>
          <w:b/>
        </w:rPr>
        <w:t>-</w:t>
      </w:r>
      <w:r>
        <w:rPr>
          <w:b/>
          <w:lang w:val="en-US"/>
        </w:rPr>
        <w:t>school</w:t>
      </w:r>
      <w:r w:rsidRPr="00296556">
        <w:rPr>
          <w:b/>
        </w:rPr>
        <w:t>.</w:t>
      </w:r>
      <w:r>
        <w:rPr>
          <w:b/>
          <w:lang w:val="en-US"/>
        </w:rPr>
        <w:t>narod</w:t>
      </w:r>
      <w:r w:rsidRPr="00296556">
        <w:rPr>
          <w:b/>
        </w:rPr>
        <w:t>.</w:t>
      </w:r>
      <w:r>
        <w:rPr>
          <w:b/>
          <w:lang w:val="en-US"/>
        </w:rPr>
        <w:t>ru</w:t>
      </w:r>
    </w:p>
    <w:p w:rsidR="009B3E68" w:rsidRPr="009B3E68" w:rsidRDefault="009B3E68" w:rsidP="009B3E68">
      <w:pPr>
        <w:rPr>
          <w:b/>
          <w:lang w:val="en-US"/>
        </w:rPr>
      </w:pPr>
      <w:r w:rsidRPr="009B3E68">
        <w:rPr>
          <w:lang w:val="en-US"/>
        </w:rPr>
        <w:t>E-mail:</w:t>
      </w:r>
      <w:r w:rsidRPr="000E559B">
        <w:rPr>
          <w:b/>
          <w:lang w:val="en-US"/>
        </w:rPr>
        <w:t xml:space="preserve">  </w:t>
      </w:r>
      <w:r>
        <w:rPr>
          <w:b/>
          <w:lang w:val="en-US"/>
        </w:rPr>
        <w:t>nikolskaya_soh@rambler.ru</w:t>
      </w:r>
    </w:p>
    <w:p w:rsidR="009B3E68" w:rsidRPr="009B3E68" w:rsidRDefault="009B3E68" w:rsidP="00590D3C">
      <w:pPr>
        <w:tabs>
          <w:tab w:val="left" w:pos="0"/>
        </w:tabs>
        <w:jc w:val="both"/>
      </w:pPr>
    </w:p>
    <w:p w:rsidR="002C1F94" w:rsidRDefault="002C1F94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Default="00C753EF" w:rsidP="002C1F94">
      <w:pPr>
        <w:tabs>
          <w:tab w:val="left" w:pos="5355"/>
        </w:tabs>
      </w:pPr>
    </w:p>
    <w:p w:rsidR="00C753EF" w:rsidRPr="009B3E68" w:rsidRDefault="00C753EF" w:rsidP="002C1F94">
      <w:pPr>
        <w:tabs>
          <w:tab w:val="left" w:pos="5355"/>
        </w:tabs>
      </w:pPr>
    </w:p>
    <w:p w:rsidR="002C1F94" w:rsidRPr="009B3E68" w:rsidRDefault="002C1F94" w:rsidP="002C1F94">
      <w:pPr>
        <w:tabs>
          <w:tab w:val="left" w:pos="5355"/>
        </w:tabs>
      </w:pPr>
    </w:p>
    <w:p w:rsidR="002C1F94" w:rsidRPr="009B3E68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0D0A58" w:rsidRDefault="000D0A58" w:rsidP="002C1F94">
      <w:pPr>
        <w:tabs>
          <w:tab w:val="left" w:pos="5355"/>
        </w:tabs>
      </w:pPr>
    </w:p>
    <w:p w:rsidR="000D0A58" w:rsidRDefault="000D0A58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tabs>
          <w:tab w:val="left" w:pos="5355"/>
        </w:tabs>
        <w:jc w:val="center"/>
        <w:rPr>
          <w:b/>
          <w:i/>
          <w:sz w:val="28"/>
          <w:szCs w:val="28"/>
        </w:rPr>
      </w:pPr>
      <w:r w:rsidRPr="00571B80">
        <w:rPr>
          <w:b/>
          <w:i/>
          <w:sz w:val="28"/>
          <w:szCs w:val="28"/>
        </w:rPr>
        <w:lastRenderedPageBreak/>
        <w:t>Особенности образовательного процесса.</w:t>
      </w:r>
    </w:p>
    <w:p w:rsidR="002C1F94" w:rsidRDefault="002C1F94" w:rsidP="002C1F94">
      <w:pPr>
        <w:tabs>
          <w:tab w:val="left" w:pos="5355"/>
        </w:tabs>
        <w:ind w:left="708"/>
        <w:jc w:val="center"/>
        <w:rPr>
          <w:b/>
          <w:i/>
          <w:sz w:val="28"/>
          <w:szCs w:val="28"/>
        </w:rPr>
      </w:pPr>
    </w:p>
    <w:p w:rsidR="002C1F94" w:rsidRDefault="00D33A59" w:rsidP="00D33A59">
      <w:pPr>
        <w:tabs>
          <w:tab w:val="left" w:pos="720"/>
          <w:tab w:val="left" w:pos="5355"/>
        </w:tabs>
        <w:jc w:val="both"/>
      </w:pPr>
      <w:r>
        <w:t xml:space="preserve">              </w:t>
      </w:r>
      <w:r w:rsidR="002C1F94">
        <w:t xml:space="preserve">Школа создаёт все необходимые предпосылки, условия и механизмы для обеспечения возможностей получения качественного, доступного образования детям, проживающим на территории микрорайона школы. Учебный план разработан с учётом необходимости выполнения государственного стандарта, образовательного социального заказа и запроса родителей и ориентирован на развитие учащихся, индивидуальный и дифференцированный подход к учащимся, на оказание помощи в их самоопределении. </w:t>
      </w:r>
    </w:p>
    <w:p w:rsidR="00D56978" w:rsidRPr="00D56978" w:rsidRDefault="00CC3388" w:rsidP="00C52DF0">
      <w:pPr>
        <w:shd w:val="clear" w:color="auto" w:fill="FFFFFF"/>
        <w:ind w:right="-57"/>
        <w:jc w:val="both"/>
      </w:pPr>
      <w:r>
        <w:rPr>
          <w:color w:val="000000"/>
          <w:spacing w:val="-3"/>
        </w:rPr>
        <w:t>В</w:t>
      </w:r>
      <w:r w:rsidRPr="00D56978">
        <w:rPr>
          <w:color w:val="000000"/>
          <w:spacing w:val="-3"/>
        </w:rPr>
        <w:t xml:space="preserve"> связи с переходом на </w:t>
      </w:r>
      <w:r>
        <w:rPr>
          <w:color w:val="000000"/>
          <w:spacing w:val="-3"/>
        </w:rPr>
        <w:t xml:space="preserve"> </w:t>
      </w:r>
      <w:r w:rsidRPr="00D56978">
        <w:rPr>
          <w:color w:val="000000"/>
          <w:spacing w:val="-3"/>
        </w:rPr>
        <w:t xml:space="preserve">ФГОС начального </w:t>
      </w:r>
      <w:r>
        <w:rPr>
          <w:color w:val="000000"/>
          <w:spacing w:val="-3"/>
        </w:rPr>
        <w:t xml:space="preserve">общего </w:t>
      </w:r>
      <w:r w:rsidRPr="00D56978">
        <w:rPr>
          <w:color w:val="000000"/>
          <w:spacing w:val="-3"/>
        </w:rPr>
        <w:t xml:space="preserve">образования, </w:t>
      </w:r>
      <w:r>
        <w:rPr>
          <w:color w:val="000000"/>
          <w:spacing w:val="-3"/>
        </w:rPr>
        <w:t>в</w:t>
      </w:r>
      <w:r w:rsidR="00D56978" w:rsidRPr="00D56978">
        <w:rPr>
          <w:color w:val="000000"/>
          <w:spacing w:val="-3"/>
        </w:rPr>
        <w:t xml:space="preserve"> первом</w:t>
      </w:r>
      <w:r>
        <w:rPr>
          <w:color w:val="000000"/>
          <w:spacing w:val="-3"/>
        </w:rPr>
        <w:t xml:space="preserve"> и втором  классах</w:t>
      </w:r>
      <w:r w:rsidR="00D56978" w:rsidRPr="00D56978">
        <w:rPr>
          <w:color w:val="000000"/>
          <w:spacing w:val="-3"/>
        </w:rPr>
        <w:t xml:space="preserve">,  в учебный план включена внеурочная деятельность. </w:t>
      </w:r>
    </w:p>
    <w:p w:rsidR="00D56978" w:rsidRPr="00C52DF0" w:rsidRDefault="00370392" w:rsidP="00C52DF0">
      <w:pPr>
        <w:jc w:val="both"/>
        <w:rPr>
          <w:sz w:val="32"/>
          <w:szCs w:val="32"/>
        </w:rPr>
      </w:pPr>
      <w:r>
        <w:rPr>
          <w:color w:val="000000"/>
          <w:spacing w:val="-4"/>
        </w:rPr>
        <w:t xml:space="preserve">                </w:t>
      </w:r>
      <w:r w:rsidR="00D56978" w:rsidRPr="00D56978">
        <w:rPr>
          <w:color w:val="000000"/>
          <w:spacing w:val="-4"/>
        </w:rPr>
        <w:t>В соответствии с требованиями стандарта внеурочная деятельность организована по различным направлениям развития личности (духовно-нравственное, социальное,  интеллектуальное,  общекультурное, спортивно-оздоровительное). Содержание занятий, предусмотренных в рамках внеурочной деятельности, сформировано с учетом пожеланий обучающихся и их родителей (законных представителей) и реализуется посредством различных форм организации.</w:t>
      </w:r>
      <w:r w:rsidR="00CC3388">
        <w:rPr>
          <w:sz w:val="32"/>
          <w:szCs w:val="32"/>
        </w:rPr>
        <w:t xml:space="preserve">          </w:t>
      </w:r>
    </w:p>
    <w:p w:rsidR="00CC3388" w:rsidRPr="00C52DF0" w:rsidRDefault="00370392" w:rsidP="00C52DF0">
      <w:pPr>
        <w:shd w:val="clear" w:color="auto" w:fill="FFFFFF"/>
        <w:ind w:right="-5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</w:t>
      </w:r>
      <w:r w:rsidR="00CC3388" w:rsidRPr="00C52DF0">
        <w:rPr>
          <w:color w:val="000000"/>
          <w:spacing w:val="-3"/>
        </w:rPr>
        <w:t xml:space="preserve">Во 2 классе в части учебного плана, формируемой участниками образовательного процесса,   отведено 3 часа, которые   распределены следующим образом: </w:t>
      </w:r>
    </w:p>
    <w:p w:rsidR="00CC3388" w:rsidRPr="00C52DF0" w:rsidRDefault="00CC3388" w:rsidP="00C52DF0">
      <w:pPr>
        <w:shd w:val="clear" w:color="auto" w:fill="FFFFFF"/>
        <w:ind w:left="283" w:right="-57" w:hanging="283"/>
        <w:jc w:val="both"/>
        <w:rPr>
          <w:color w:val="000000"/>
          <w:spacing w:val="-3"/>
        </w:rPr>
      </w:pPr>
      <w:r w:rsidRPr="00C52DF0">
        <w:rPr>
          <w:color w:val="000000"/>
          <w:spacing w:val="-3"/>
        </w:rPr>
        <w:t>- 0,5 часа в неделю на учебный предмет «Культура общения», направленный на формирование у детей навыков устной речи и коммуникативной деятельности;</w:t>
      </w:r>
    </w:p>
    <w:p w:rsidR="00CC3388" w:rsidRPr="00C52DF0" w:rsidRDefault="00CC3388" w:rsidP="00C52DF0">
      <w:pPr>
        <w:shd w:val="clear" w:color="auto" w:fill="FFFFFF"/>
        <w:ind w:left="283" w:right="-57" w:hanging="283"/>
        <w:jc w:val="both"/>
      </w:pPr>
      <w:r w:rsidRPr="00C52DF0">
        <w:rPr>
          <w:color w:val="000000"/>
          <w:spacing w:val="-3"/>
        </w:rPr>
        <w:t xml:space="preserve">- </w:t>
      </w:r>
      <w:r w:rsidRPr="00C52DF0">
        <w:t>1 час  в неделю на учебный предмет «Математика» для того, чтобы пройти учебный материал в полном объеме, так как учащиеся занимаются по учебнику М.И. Моро, рассчитанному на 5 часов в неделю;</w:t>
      </w:r>
    </w:p>
    <w:p w:rsidR="00CC3388" w:rsidRPr="00C52DF0" w:rsidRDefault="00CC3388" w:rsidP="00C52DF0">
      <w:pPr>
        <w:ind w:left="283" w:hanging="283"/>
        <w:jc w:val="both"/>
      </w:pPr>
      <w:r w:rsidRPr="00C52DF0">
        <w:t>- 1 час в неделю  на введение</w:t>
      </w:r>
      <w:r w:rsidRPr="00C52DF0">
        <w:rPr>
          <w:b/>
        </w:rPr>
        <w:t xml:space="preserve">   </w:t>
      </w:r>
      <w:r w:rsidRPr="00C52DF0">
        <w:t>учебного  курса</w:t>
      </w:r>
      <w:r w:rsidRPr="00C52DF0">
        <w:rPr>
          <w:b/>
        </w:rPr>
        <w:t xml:space="preserve"> </w:t>
      </w:r>
      <w:r w:rsidRPr="00C52DF0">
        <w:t xml:space="preserve">«Информатика» с целью обеспечения индивидуальных потребностей обучающихся;  </w:t>
      </w:r>
    </w:p>
    <w:p w:rsidR="00D56978" w:rsidRPr="00C52DF0" w:rsidRDefault="00CC3388" w:rsidP="00C52DF0">
      <w:pPr>
        <w:shd w:val="clear" w:color="auto" w:fill="FFFFFF"/>
        <w:ind w:left="283" w:right="-57" w:hanging="283"/>
        <w:jc w:val="both"/>
        <w:rPr>
          <w:b/>
          <w:color w:val="000000"/>
          <w:spacing w:val="-3"/>
        </w:rPr>
      </w:pPr>
      <w:r w:rsidRPr="00C52DF0">
        <w:rPr>
          <w:b/>
        </w:rPr>
        <w:t xml:space="preserve">- </w:t>
      </w:r>
      <w:r w:rsidRPr="00C52DF0">
        <w:t xml:space="preserve">0,5 часа в неделю на учебный курс </w:t>
      </w:r>
      <w:r w:rsidRPr="00C52DF0">
        <w:rPr>
          <w:b/>
        </w:rPr>
        <w:t>«</w:t>
      </w:r>
      <w:r w:rsidRPr="00C52DF0">
        <w:t>Основы правописания</w:t>
      </w:r>
      <w:r w:rsidRPr="00C52DF0">
        <w:rPr>
          <w:b/>
        </w:rPr>
        <w:t>»</w:t>
      </w:r>
      <w:r w:rsidRPr="00C52DF0">
        <w:t xml:space="preserve"> для углубленного изучения обязательных учебных предметов, с целью отработки навыков правописания. </w:t>
      </w:r>
      <w:r w:rsidRPr="00C52DF0">
        <w:rPr>
          <w:b/>
        </w:rPr>
        <w:t xml:space="preserve"> </w:t>
      </w:r>
      <w:r w:rsidR="00C52DF0">
        <w:rPr>
          <w:b/>
        </w:rPr>
        <w:t xml:space="preserve">    </w:t>
      </w:r>
    </w:p>
    <w:p w:rsidR="00D56978" w:rsidRPr="00D56978" w:rsidRDefault="00D56978" w:rsidP="00C52DF0">
      <w:pPr>
        <w:ind w:hanging="283"/>
        <w:jc w:val="both"/>
      </w:pPr>
      <w:r w:rsidRPr="00D56978">
        <w:t xml:space="preserve">       </w:t>
      </w:r>
      <w:r w:rsidR="00370392">
        <w:t xml:space="preserve">             </w:t>
      </w:r>
      <w:r w:rsidRPr="00D56978">
        <w:t xml:space="preserve">С целью приобщения учащихся к истокам наследия русского народа  </w:t>
      </w:r>
      <w:r w:rsidR="00C52DF0">
        <w:t xml:space="preserve"> в 4  классе</w:t>
      </w:r>
      <w:r w:rsidRPr="00D56978">
        <w:t xml:space="preserve"> введен </w:t>
      </w:r>
      <w:r w:rsidR="00C52DF0">
        <w:t xml:space="preserve"> </w:t>
      </w:r>
      <w:r w:rsidRPr="00D56978">
        <w:t xml:space="preserve"> курс «Основы православной культуры»; в целях обеспечения индивидуальных потребностей обучающихся, углубленного изучения обяза</w:t>
      </w:r>
      <w:r w:rsidR="00C52DF0">
        <w:t xml:space="preserve">тельного учебного предмета в </w:t>
      </w:r>
      <w:r w:rsidRPr="00D56978">
        <w:t>3</w:t>
      </w:r>
      <w:r w:rsidR="00C52DF0">
        <w:t xml:space="preserve">-4 </w:t>
      </w:r>
      <w:r w:rsidRPr="00D56978">
        <w:t xml:space="preserve"> классах  велся факультативный курс «Заним</w:t>
      </w:r>
      <w:r w:rsidR="00C52DF0">
        <w:t>ательная математика», «Веселая грамматика»,</w:t>
      </w:r>
    </w:p>
    <w:p w:rsidR="00D56978" w:rsidRDefault="00C52DF0" w:rsidP="00D56978">
      <w:pPr>
        <w:jc w:val="both"/>
      </w:pPr>
      <w:r>
        <w:t>«Культура общения»  во 2-4</w:t>
      </w:r>
      <w:r w:rsidR="00D56978" w:rsidRPr="00D56978">
        <w:t xml:space="preserve"> классах   направлен</w:t>
      </w:r>
      <w:r w:rsidR="00D56978">
        <w:t>а</w:t>
      </w:r>
      <w:r w:rsidR="00D56978" w:rsidRPr="00D56978">
        <w:t xml:space="preserve">  на формирование у  детей навыков устной речи и коммуникативной деятельности.</w:t>
      </w:r>
    </w:p>
    <w:p w:rsidR="00C52DF0" w:rsidRPr="00370392" w:rsidRDefault="00370392" w:rsidP="00370392">
      <w:pPr>
        <w:shd w:val="clear" w:color="auto" w:fill="FFFFFF"/>
        <w:ind w:right="-5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</w:t>
      </w:r>
      <w:r w:rsidR="00C52DF0" w:rsidRPr="00C52DF0">
        <w:rPr>
          <w:color w:val="000000"/>
          <w:spacing w:val="-4"/>
        </w:rPr>
        <w:t>На первой ступени обучения во всех классах   учебный предмет «Физическая культура», направленный на увеличение двигательной активности и развитие физических качеств обучающихся, внедрение современных систем физического воспитания, ведется в объеме 3 часов.</w:t>
      </w:r>
    </w:p>
    <w:p w:rsidR="00D56978" w:rsidRPr="008D0110" w:rsidRDefault="002C1F94" w:rsidP="00D56978">
      <w:pPr>
        <w:jc w:val="both"/>
      </w:pPr>
      <w:r w:rsidRPr="008D0110">
        <w:rPr>
          <w:i/>
        </w:rPr>
        <w:t xml:space="preserve">           </w:t>
      </w:r>
      <w:r w:rsidR="00D33A59">
        <w:t xml:space="preserve">   </w:t>
      </w:r>
      <w:r w:rsidR="00D56978" w:rsidRPr="008D0110">
        <w:t xml:space="preserve"> На второй ступени обучения с целью повышения грамотности обучающихся и качественного достижения требований образовательного  стандарта общего образования увеличен объем учебной нагрузки по предмету «Русский язык»:   в 7 классе – на 1 час, в  8-9 классах – по 0,5 часа;</w:t>
      </w:r>
    </w:p>
    <w:p w:rsidR="00D56978" w:rsidRPr="008D0110" w:rsidRDefault="00D56978" w:rsidP="00D56978">
      <w:pPr>
        <w:jc w:val="both"/>
      </w:pPr>
      <w:r w:rsidRPr="008D0110">
        <w:t xml:space="preserve">      - с  целью отработки практических навыков, овладения множеством понятий по учебному предмету «География» в 6,7 классах увеличен объем учебной нагрузки по 1 часу;</w:t>
      </w:r>
    </w:p>
    <w:p w:rsidR="00D56978" w:rsidRPr="008D0110" w:rsidRDefault="00D56978" w:rsidP="00D56978">
      <w:pPr>
        <w:jc w:val="both"/>
      </w:pPr>
      <w:r w:rsidRPr="008D0110">
        <w:t xml:space="preserve">     -   с целью организации изучения обучающимися содержания образования краеведческой направленности увеличен объем учебных часов по учебному предмету «История» в 8,9 классах  по 1 часу, по учебному предмету «Биология» в 6 классе на 1 час;</w:t>
      </w:r>
    </w:p>
    <w:p w:rsidR="00D56978" w:rsidRPr="008D0110" w:rsidRDefault="00D56978" w:rsidP="00D56978">
      <w:pPr>
        <w:jc w:val="both"/>
      </w:pPr>
      <w:r w:rsidRPr="008D0110">
        <w:t xml:space="preserve">    -  в целях обогащения учащихся знаниями о родном крае, воспитания любви к нему, формирования гражданственности и патриотизма в </w:t>
      </w:r>
      <w:r w:rsidR="00370392">
        <w:t xml:space="preserve"> 6-9</w:t>
      </w:r>
      <w:r w:rsidRPr="008D0110">
        <w:t xml:space="preserve"> классах введен </w:t>
      </w:r>
      <w:r w:rsidR="00370392">
        <w:t xml:space="preserve"> </w:t>
      </w:r>
      <w:r w:rsidRPr="008D0110">
        <w:t>курс «Краеведение» по 1 час</w:t>
      </w:r>
      <w:r w:rsidR="00370392">
        <w:t xml:space="preserve">у в каждом из указанных классов; </w:t>
      </w:r>
    </w:p>
    <w:p w:rsidR="00ED5D24" w:rsidRDefault="00D56978" w:rsidP="00D56978">
      <w:pPr>
        <w:jc w:val="both"/>
      </w:pPr>
      <w:r w:rsidRPr="008D0110">
        <w:lastRenderedPageBreak/>
        <w:t xml:space="preserve">   -  с целью отработки практических навыков по учебному предмету «Технология» в 8 классе увеличен объем часов на 1 час;</w:t>
      </w:r>
    </w:p>
    <w:p w:rsidR="00D56978" w:rsidRPr="008D0110" w:rsidRDefault="00D56978" w:rsidP="00D56978">
      <w:pPr>
        <w:jc w:val="both"/>
      </w:pPr>
      <w:r w:rsidRPr="008D0110">
        <w:t>-   с целью  расширения и углубления знаний учащихся, отработки практических навыков по учебному предмету «Химия» в 8 классе введен факультативный курс в объеме 1 час «Химия для восьмиклассников»;</w:t>
      </w:r>
    </w:p>
    <w:p w:rsidR="00D56978" w:rsidRPr="008D0110" w:rsidRDefault="00D56978" w:rsidP="00D56978">
      <w:pPr>
        <w:jc w:val="both"/>
      </w:pPr>
      <w:r w:rsidRPr="008D0110">
        <w:t xml:space="preserve"> - с целью формирования у обучающихся практических навыков по учебному предмету «Основы безопасности жизнедеятельности» </w:t>
      </w:r>
      <w:r w:rsidR="00370392">
        <w:t xml:space="preserve"> </w:t>
      </w:r>
      <w:r w:rsidRPr="008D0110">
        <w:t xml:space="preserve"> в 9</w:t>
      </w:r>
      <w:r w:rsidR="00370392">
        <w:t xml:space="preserve"> </w:t>
      </w:r>
      <w:r w:rsidRPr="008D0110">
        <w:t>классе введен 1 час.</w:t>
      </w:r>
    </w:p>
    <w:p w:rsidR="00D56978" w:rsidRPr="008D0110" w:rsidRDefault="00D56978" w:rsidP="00D33A59">
      <w:pPr>
        <w:tabs>
          <w:tab w:val="left" w:pos="720"/>
        </w:tabs>
        <w:jc w:val="both"/>
      </w:pPr>
      <w:r>
        <w:rPr>
          <w:sz w:val="32"/>
          <w:szCs w:val="32"/>
        </w:rPr>
        <w:t xml:space="preserve">       </w:t>
      </w:r>
      <w:r w:rsidR="00D33A59">
        <w:rPr>
          <w:sz w:val="32"/>
          <w:szCs w:val="32"/>
        </w:rPr>
        <w:t xml:space="preserve">  </w:t>
      </w:r>
      <w:r w:rsidRPr="008D0110">
        <w:t xml:space="preserve">В 9 классе  </w:t>
      </w:r>
      <w:r w:rsidR="008D0110" w:rsidRPr="008D0110">
        <w:t>ведется предпрофильная</w:t>
      </w:r>
      <w:r w:rsidRPr="008D0110">
        <w:t xml:space="preserve"> подготовк</w:t>
      </w:r>
      <w:r w:rsidR="008D0110" w:rsidRPr="008D0110">
        <w:t>а</w:t>
      </w:r>
      <w:r w:rsidRPr="008D0110">
        <w:t xml:space="preserve"> – преподавание элективных курсов: </w:t>
      </w:r>
    </w:p>
    <w:p w:rsidR="00D56978" w:rsidRPr="008D0110" w:rsidRDefault="00D56978" w:rsidP="00D56978">
      <w:pPr>
        <w:jc w:val="both"/>
      </w:pPr>
      <w:r w:rsidRPr="008D0110">
        <w:t xml:space="preserve">- </w:t>
      </w:r>
      <w:r w:rsidR="008D0110" w:rsidRPr="008D0110">
        <w:t>«Выбор профессии»,</w:t>
      </w:r>
      <w:r w:rsidRPr="008D0110">
        <w:t xml:space="preserve"> с целью знакомства учащихся с основными видами профессий и их специфическими особенностями, расширения познавательного интереса к определенной сфере деятельности, формирования представлений учащихся об учебных заведениях региона и перспективах дальнейшего трудоустройства;</w:t>
      </w:r>
    </w:p>
    <w:p w:rsidR="00D56978" w:rsidRPr="008D0110" w:rsidRDefault="00D56978" w:rsidP="00D56978">
      <w:pPr>
        <w:jc w:val="both"/>
      </w:pPr>
      <w:r w:rsidRPr="008D0110">
        <w:t>- «Функции и графики</w:t>
      </w:r>
      <w:r w:rsidR="008D0110" w:rsidRPr="008D0110">
        <w:t>»</w:t>
      </w:r>
      <w:r w:rsidRPr="008D0110">
        <w:t>, с целью обобщения и углубления знаний учащихся, подготовки к государственной (итоговой) аттестации;</w:t>
      </w:r>
    </w:p>
    <w:p w:rsidR="00D56978" w:rsidRPr="008D0110" w:rsidRDefault="00D56978" w:rsidP="00D56978">
      <w:pPr>
        <w:jc w:val="both"/>
      </w:pPr>
      <w:r w:rsidRPr="008D0110">
        <w:t>- «Практический курс речеведения</w:t>
      </w:r>
      <w:r w:rsidR="008D0110" w:rsidRPr="008D0110">
        <w:t>»,</w:t>
      </w:r>
      <w:r w:rsidRPr="008D0110">
        <w:t xml:space="preserve"> актуальность введения данного курса определяется тем, что  полученные учащимися знания формируют умение грамотно выражать свои мысли и создавать собственные высказывания с учетом задач общения, позволяет без трудностей подготовить учащихся к экзамену по русскому языку, так как особые затруднения у выпускников вызывает </w:t>
      </w:r>
      <w:r w:rsidR="00370392">
        <w:t>написание сочинения-рассуждения.</w:t>
      </w:r>
    </w:p>
    <w:p w:rsidR="002C1F94" w:rsidRPr="008D0110" w:rsidRDefault="002C1F94" w:rsidP="002C1F94">
      <w:pPr>
        <w:jc w:val="both"/>
      </w:pPr>
      <w:r w:rsidRPr="008D0110">
        <w:t xml:space="preserve"> </w:t>
      </w:r>
      <w:r w:rsidR="00370392">
        <w:t xml:space="preserve">          </w:t>
      </w:r>
      <w:r w:rsidRPr="008D0110">
        <w:t xml:space="preserve">В школе работают: «Краеведческий кружок», предшкольная подготовка </w:t>
      </w:r>
      <w:r w:rsidR="00370392">
        <w:t>ведется в детском саду по программе «Детство», а для детей</w:t>
      </w:r>
      <w:r w:rsidR="00BC6E5B">
        <w:t>,</w:t>
      </w:r>
      <w:r w:rsidR="00370392">
        <w:t xml:space="preserve"> не посещающих детский сад</w:t>
      </w:r>
      <w:r w:rsidR="00217B0D">
        <w:t>,</w:t>
      </w:r>
      <w:r w:rsidR="00370392">
        <w:t xml:space="preserve"> </w:t>
      </w:r>
      <w:r w:rsidRPr="008D0110">
        <w:t>по программе «Ступеньки».</w:t>
      </w:r>
    </w:p>
    <w:p w:rsidR="002C1F94" w:rsidRDefault="002C1F94" w:rsidP="002C1F94">
      <w:pPr>
        <w:jc w:val="both"/>
      </w:pPr>
      <w:r>
        <w:t xml:space="preserve">           Педагогическим коллективом  в образовательном процессе и во внеклассной и внеурочной деятельности активно используются инновационные образовательные технологии, а также информационные технологии:</w:t>
      </w:r>
      <w:r w:rsidRPr="00106C96">
        <w:t xml:space="preserve"> </w:t>
      </w:r>
      <w:r>
        <w:t>технология развития исслед</w:t>
      </w:r>
      <w:r>
        <w:t>о</w:t>
      </w:r>
      <w:r>
        <w:t>вательских навыков, здоровьесберегающие технологии, т</w:t>
      </w:r>
      <w:r w:rsidRPr="003E0E88">
        <w:t>ехнологи</w:t>
      </w:r>
      <w:r>
        <w:t>я</w:t>
      </w:r>
      <w:r w:rsidRPr="003E0E88">
        <w:t xml:space="preserve"> саморазвития ли</w:t>
      </w:r>
      <w:r w:rsidRPr="003E0E88">
        <w:t>ч</w:t>
      </w:r>
      <w:r>
        <w:t>ности, проектные методы, технология игрового об</w:t>
      </w:r>
      <w:r>
        <w:t>у</w:t>
      </w:r>
      <w:r>
        <w:t>чения и др. Данные технологии  способствуют формированию следующих компетенций учащихся: учебно-познавательной, ценностно-смысловой, информационно-коммуникативной,</w:t>
      </w:r>
      <w:r w:rsidRPr="00842D9B">
        <w:t xml:space="preserve"> </w:t>
      </w:r>
      <w:r>
        <w:t>творческой, социал</w:t>
      </w:r>
      <w:r>
        <w:t>ь</w:t>
      </w:r>
      <w:r>
        <w:t>но-трудовой. Они реализуются через разнообразные формы деятельности учащихся:</w:t>
      </w:r>
      <w:r w:rsidRPr="00842D9B">
        <w:t xml:space="preserve"> </w:t>
      </w:r>
      <w:r>
        <w:t>конференции,  «Устные журналы», исследовательские работы, спортивные мер</w:t>
      </w:r>
      <w:r>
        <w:t>о</w:t>
      </w:r>
      <w:r>
        <w:t>приятия, эстафеты, турниры, мероприятия, направленные на развитие потребности в здор</w:t>
      </w:r>
      <w:r>
        <w:t>о</w:t>
      </w:r>
      <w:r>
        <w:t>вом образе жизни: стенгазеты, классные часы, агитбр</w:t>
      </w:r>
      <w:r>
        <w:t>и</w:t>
      </w:r>
      <w:r>
        <w:t>гады, психологические тренинги, беседы, диспуты, дискуссии, социально - ориентированные, уче</w:t>
      </w:r>
      <w:r>
        <w:t>б</w:t>
      </w:r>
      <w:r>
        <w:t xml:space="preserve">ные,  краткосрочные и долгосрочные проекты. </w:t>
      </w:r>
    </w:p>
    <w:p w:rsidR="002C1F94" w:rsidRDefault="002C1F94" w:rsidP="002C1F94">
      <w:pPr>
        <w:jc w:val="both"/>
      </w:pPr>
      <w:r>
        <w:t xml:space="preserve">        </w:t>
      </w:r>
      <w:r>
        <w:tab/>
        <w:t>В школе сложилась четкая система работы по психолого-социальному сопровождению учащихся, которая осуществляется классными руководителями, учителями-предметниками совместно с работниками сельской администрации.</w:t>
      </w:r>
    </w:p>
    <w:p w:rsidR="00BC2C6E" w:rsidRDefault="001F14ED" w:rsidP="002C1F94">
      <w:pPr>
        <w:jc w:val="both"/>
      </w:pPr>
      <w:r>
        <w:tab/>
        <w:t xml:space="preserve">На территории Никольского сельского поселения проживает ребенок Елин Сергей Сергеевич </w:t>
      </w:r>
      <w:r w:rsidR="001B25E2">
        <w:t>1999</w:t>
      </w:r>
      <w:r w:rsidR="00BC2C6E">
        <w:t xml:space="preserve">  года рождения, которому поставлен диагноз «не обучаем».</w:t>
      </w:r>
    </w:p>
    <w:p w:rsidR="002C1F94" w:rsidRDefault="002C1F94" w:rsidP="002C1F94">
      <w:pPr>
        <w:jc w:val="both"/>
      </w:pPr>
      <w:r>
        <w:tab/>
        <w:t>Контроль и руководство учебно-воспитательным процессом всегда находятся в центре внимания администрации и строятся на достижениях передовой педагогической науки. В школе создана система оценки качества образования.</w:t>
      </w:r>
    </w:p>
    <w:p w:rsidR="002C1F94" w:rsidRDefault="002C1F94" w:rsidP="002C1F94">
      <w:pPr>
        <w:ind w:firstLine="708"/>
        <w:jc w:val="both"/>
      </w:pPr>
      <w:r>
        <w:t>Под системой оценки  качества образования понимается совокупность организационных функциональных структур,  обеспечивающих основанную на единой концептуально-методологической оценку образовательных достижений учащихся, оценку эффективности деятельности образовательного учреждения и его систему с учетом запросов основных потребителей образовательных услуг.</w:t>
      </w:r>
    </w:p>
    <w:p w:rsidR="002C1F94" w:rsidRDefault="002C1F94" w:rsidP="002C1F94">
      <w:pPr>
        <w:jc w:val="both"/>
      </w:pPr>
      <w:r>
        <w:t xml:space="preserve">    </w:t>
      </w:r>
      <w:r>
        <w:tab/>
        <w:t>К основным направлениям системы оценки качества образования школы относятся:</w:t>
      </w:r>
    </w:p>
    <w:p w:rsidR="002C1F94" w:rsidRDefault="002C1F94" w:rsidP="002C1F94">
      <w:pPr>
        <w:numPr>
          <w:ilvl w:val="0"/>
          <w:numId w:val="16"/>
        </w:numPr>
        <w:jc w:val="both"/>
      </w:pPr>
      <w:r>
        <w:t>оценка общего уровня усвоения учащимися начальной школы основных знаний и умений по общеобразовательным предметам;</w:t>
      </w:r>
    </w:p>
    <w:p w:rsidR="002C1F94" w:rsidRDefault="002C1F94" w:rsidP="002C1F94">
      <w:pPr>
        <w:numPr>
          <w:ilvl w:val="0"/>
          <w:numId w:val="16"/>
        </w:numPr>
        <w:jc w:val="both"/>
      </w:pPr>
      <w:r>
        <w:lastRenderedPageBreak/>
        <w:t>мониторинг качества образования на основе государственной (итоговой) аттестации выпускников 9 класса;</w:t>
      </w:r>
    </w:p>
    <w:p w:rsidR="002C1F94" w:rsidRPr="00106DF5" w:rsidRDefault="002C1F94" w:rsidP="002C1F94">
      <w:pPr>
        <w:numPr>
          <w:ilvl w:val="0"/>
          <w:numId w:val="16"/>
        </w:numPr>
        <w:jc w:val="both"/>
      </w:pPr>
      <w:r>
        <w:t>мониторинг</w:t>
      </w:r>
      <w:r w:rsidRPr="00126616">
        <w:t xml:space="preserve"> </w:t>
      </w:r>
      <w:r>
        <w:t>качества образования на основе результатов государственной аккредитации образовательного учреждения;</w:t>
      </w:r>
    </w:p>
    <w:p w:rsidR="002C1F94" w:rsidRDefault="002C1F94" w:rsidP="002C1F94">
      <w:pPr>
        <w:numPr>
          <w:ilvl w:val="0"/>
          <w:numId w:val="16"/>
        </w:numPr>
        <w:jc w:val="both"/>
      </w:pPr>
      <w:r>
        <w:t>сочетание в системе оценке качества образования как школьных, так и региональных мониторинговых исследований, аттестационных процедур,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результатов, коммуникативные умения и компетентности трех уровней (воспроизведение, установление связей и рассуждение);</w:t>
      </w:r>
    </w:p>
    <w:p w:rsidR="002C1F94" w:rsidRDefault="002C1F94" w:rsidP="002C1F94">
      <w:pPr>
        <w:numPr>
          <w:ilvl w:val="0"/>
          <w:numId w:val="16"/>
        </w:numPr>
        <w:jc w:val="both"/>
      </w:pPr>
      <w:r>
        <w:t>создание модели системы оценки качества образования;</w:t>
      </w:r>
    </w:p>
    <w:p w:rsidR="002C1F94" w:rsidRDefault="002C1F94" w:rsidP="002C1F94">
      <w:pPr>
        <w:numPr>
          <w:ilvl w:val="0"/>
          <w:numId w:val="16"/>
        </w:numPr>
        <w:jc w:val="both"/>
      </w:pPr>
      <w:r>
        <w:t>мониторинг и диагностика учебных достижений учащихся по зав</w:t>
      </w:r>
      <w:r w:rsidR="00A70370">
        <w:t>ершении начальной и</w:t>
      </w:r>
      <w:r>
        <w:t xml:space="preserve"> основной школы по каждому учебному предмету и по завершении учебного года (в рамках стартового, рубежного и итогового контроля);</w:t>
      </w:r>
    </w:p>
    <w:p w:rsidR="002C1F94" w:rsidRDefault="002C1F94" w:rsidP="002C1F94">
      <w:pPr>
        <w:numPr>
          <w:ilvl w:val="0"/>
          <w:numId w:val="16"/>
        </w:numPr>
        <w:jc w:val="both"/>
      </w:pPr>
      <w:r>
        <w:t>мониторинг уровня и качества воспитания, обеспечиваемого в образовательном учреждении.</w:t>
      </w:r>
    </w:p>
    <w:p w:rsidR="002C1F94" w:rsidRDefault="002C1F94" w:rsidP="002C1F94">
      <w:pPr>
        <w:jc w:val="both"/>
      </w:pPr>
    </w:p>
    <w:p w:rsidR="002C1F94" w:rsidRDefault="002C1F94" w:rsidP="009B3E68">
      <w:pPr>
        <w:jc w:val="center"/>
        <w:rPr>
          <w:b/>
        </w:rPr>
      </w:pPr>
      <w:r w:rsidRPr="00BA5FC3">
        <w:rPr>
          <w:b/>
        </w:rPr>
        <w:t xml:space="preserve">Схема 2. Модель </w:t>
      </w:r>
      <w:r>
        <w:rPr>
          <w:b/>
        </w:rPr>
        <w:t>оценки качества образования</w:t>
      </w:r>
    </w:p>
    <w:p w:rsidR="002C1F94" w:rsidRPr="00BA5FC3" w:rsidRDefault="002C1F94" w:rsidP="002C1F94">
      <w:pPr>
        <w:jc w:val="center"/>
        <w:rPr>
          <w:b/>
        </w:rPr>
      </w:pPr>
    </w:p>
    <w:p w:rsidR="00683829" w:rsidRDefault="00683829" w:rsidP="002C1F94">
      <w:pPr>
        <w:jc w:val="both"/>
      </w:pPr>
      <w:r>
        <w:rPr>
          <w:noProof/>
        </w:rPr>
      </w:r>
      <w:r>
        <w:pict>
          <v:group id="_x0000_s1235" editas="canvas" style="width:477pt;height:333pt;mso-position-horizontal-relative:char;mso-position-vertical-relative:line" coordorigin="2204,4822" coordsize="7200,5156">
            <o:lock v:ext="edit" aspectratio="t"/>
            <v:shape id="_x0000_s1236" type="#_x0000_t75" style="position:absolute;left:2204;top:4822;width:7200;height:5156" o:preferrelative="f">
              <v:fill o:detectmouseclick="t"/>
              <v:path o:extrusionok="t" o:connecttype="none"/>
              <o:lock v:ext="edit" text="t"/>
            </v:shape>
            <v:rect id="_x0000_s1237" style="position:absolute;left:7095;top:5797;width:1493;height:558">
              <v:textbox style="mso-next-textbox:#_x0000_s1237">
                <w:txbxContent>
                  <w:p w:rsidR="00683829" w:rsidRDefault="00683829" w:rsidP="00683829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rect>
            <v:rect id="_x0000_s1238" style="position:absolute;left:3019;top:7748;width:1494;height:558">
              <v:textbox style="mso-next-textbox:#_x0000_s1238">
                <w:txbxContent>
                  <w:p w:rsidR="00683829" w:rsidRDefault="00683829" w:rsidP="00683829">
                    <w:pPr>
                      <w:jc w:val="center"/>
                    </w:pPr>
                    <w:r>
                      <w:t>Классные руководители</w:t>
                    </w:r>
                  </w:p>
                </w:txbxContent>
              </v:textbox>
            </v:rect>
            <v:rect id="_x0000_s1239" style="position:absolute;left:2476;top:6076;width:1493;height:418">
              <v:textbox style="mso-next-textbox:#_x0000_s1239">
                <w:txbxContent>
                  <w:p w:rsidR="00683829" w:rsidRDefault="00683829" w:rsidP="00683829">
                    <w:r>
                      <w:t xml:space="preserve">Администрация </w:t>
                    </w:r>
                  </w:p>
                </w:txbxContent>
              </v:textbox>
            </v:rect>
            <v:rect id="_x0000_s1240" style="position:absolute;left:2476;top:4961;width:1495;height:418">
              <v:textbox style="mso-next-textbox:#_x0000_s1240">
                <w:txbxContent>
                  <w:p w:rsidR="00683829" w:rsidRDefault="00683829" w:rsidP="00683829">
                    <w:r>
                      <w:t>ВОИПКиПРО</w:t>
                    </w:r>
                  </w:p>
                </w:txbxContent>
              </v:textbox>
            </v:rect>
            <v:rect id="_x0000_s1241" style="position:absolute;left:4921;top:5101;width:1495;height:556">
              <v:textbox style="mso-next-textbox:#_x0000_s1241">
                <w:txbxContent>
                  <w:p w:rsidR="00683829" w:rsidRDefault="00683829" w:rsidP="00683829">
                    <w:pPr>
                      <w:jc w:val="center"/>
                    </w:pPr>
                    <w:r>
                      <w:t>Отдел образования</w:t>
                    </w:r>
                  </w:p>
                </w:txbxContent>
              </v:textbox>
            </v:rect>
            <v:rect id="_x0000_s1242" style="position:absolute;left:7095;top:4961;width:1492;height:418">
              <v:textbox style="mso-next-textbox:#_x0000_s1242">
                <w:txbxContent>
                  <w:p w:rsidR="00683829" w:rsidRDefault="00683829" w:rsidP="00683829">
                    <w:pPr>
                      <w:jc w:val="center"/>
                    </w:pPr>
                    <w:r>
                      <w:t>РЦОИ</w:t>
                    </w:r>
                  </w:p>
                </w:txbxContent>
              </v:textbox>
            </v:rect>
            <v:rect id="_x0000_s1243" style="position:absolute;left:5057;top:6634;width:1222;height:697">
              <v:textbox style="mso-next-textbox:#_x0000_s1243">
                <w:txbxContent>
                  <w:p w:rsidR="00683829" w:rsidRPr="00F01812" w:rsidRDefault="00683829" w:rsidP="00683829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1812">
                      <w:rPr>
                        <w:b/>
                        <w:sz w:val="40"/>
                        <w:szCs w:val="40"/>
                      </w:rPr>
                      <w:t>ОУ</w:t>
                    </w:r>
                  </w:p>
                </w:txbxContent>
              </v:textbox>
            </v:rect>
            <v:rect id="_x0000_s1244" style="position:absolute;left:4921;top:5937;width:1494;height:419">
              <v:textbox style="mso-next-textbox:#_x0000_s1244">
                <w:txbxContent>
                  <w:p w:rsidR="00683829" w:rsidRDefault="00683829" w:rsidP="00683829">
                    <w:r>
                      <w:t>Базовая школа</w:t>
                    </w:r>
                  </w:p>
                </w:txbxContent>
              </v:textbox>
            </v:rect>
            <v:rect id="_x0000_s1245" style="position:absolute;left:6687;top:7748;width:1494;height:558">
              <v:textbox style="mso-next-textbox:#_x0000_s1245">
                <w:txbxContent>
                  <w:p w:rsidR="00683829" w:rsidRDefault="00683829" w:rsidP="00683829">
                    <w:r>
                      <w:t>Ученическое самоуправление</w:t>
                    </w:r>
                  </w:p>
                </w:txbxContent>
              </v:textbox>
            </v:rect>
            <v:rect id="_x0000_s1246" style="position:absolute;left:2476;top:6773;width:1493;height:557">
              <v:textbox style="mso-next-textbox:#_x0000_s1246">
                <w:txbxContent>
                  <w:p w:rsidR="00683829" w:rsidRDefault="00683829" w:rsidP="00683829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ect>
            <v:rect id="_x0000_s1247" style="position:absolute;left:6959;top:6773;width:1495;height:557">
              <v:textbox style="mso-next-textbox:#_x0000_s1247">
                <w:txbxContent>
                  <w:p w:rsidR="00683829" w:rsidRDefault="00683829" w:rsidP="00683829">
                    <w:pPr>
                      <w:jc w:val="center"/>
                    </w:pPr>
                    <w:r>
                      <w:t>Учителя-предметники</w:t>
                    </w:r>
                  </w:p>
                </w:txbxContent>
              </v:textbox>
            </v:rect>
            <v:rect id="_x0000_s1248" style="position:absolute;left:6415;top:8724;width:1495;height:557">
              <v:textbox style="mso-next-textbox:#_x0000_s1248">
                <w:txbxContent>
                  <w:p w:rsidR="00683829" w:rsidRDefault="00683829" w:rsidP="00683829">
                    <w:pPr>
                      <w:jc w:val="center"/>
                    </w:pPr>
                    <w:r>
                      <w:t>Родители, социум</w:t>
                    </w:r>
                  </w:p>
                </w:txbxContent>
              </v:textbox>
            </v:rect>
            <v:rect id="_x0000_s1249" style="position:absolute;left:3291;top:8724;width:1494;height:557">
              <v:textbox style="mso-next-textbox:#_x0000_s1249">
                <w:txbxContent>
                  <w:p w:rsidR="00683829" w:rsidRDefault="00683829" w:rsidP="00683829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_x0000_s1259" style="position:absolute" from="3970,6355" to="5057,6912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0" type="#_x0000_t32" style="position:absolute;left:5668;top:5657;width:1;height:280;flip:y" o:connectortype="straight">
              <v:stroke startarrow="block" endarrow="block"/>
            </v:shape>
            <v:shape id="_x0000_s1281" type="#_x0000_t32" style="position:absolute;left:3970;top:6355;width:1087;height:557;flip:x y" o:connectortype="straight">
              <v:stroke startarrow="block" endarrow="block"/>
            </v:shape>
            <v:shape id="_x0000_s1282" type="#_x0000_t32" style="position:absolute;left:3970;top:6981;width:1087;height:2;flip:x y" o:connectortype="straight">
              <v:stroke startarrow="block" endarrow="block"/>
            </v:shape>
            <v:shape id="_x0000_s1283" type="#_x0000_t32" style="position:absolute;left:4378;top:7330;width:1222;height:1394;flip:y" o:connectortype="straight">
              <v:stroke startarrow="block" endarrow="block"/>
            </v:shape>
            <v:shape id="_x0000_s1284" type="#_x0000_t32" style="position:absolute;left:4513;top:7330;width:544;height:697;flip:y" o:connectortype="straight">
              <v:stroke startarrow="block" endarrow="block"/>
            </v:shape>
            <v:shape id="_x0000_s1288" type="#_x0000_t32" style="position:absolute;left:6279;top:6983;width:1155;height:765;flip:x y" o:connectortype="straight">
              <v:stroke startarrow="block" endarrow="block"/>
            </v:shape>
            <v:shape id="_x0000_s1289" type="#_x0000_t32" style="position:absolute;left:6279;top:6076;width:816;height:907;flip:y" o:connectortype="straight">
              <v:stroke startarrow="block" endarrow="block"/>
            </v:shape>
            <v:shape id="_x0000_s1292" type="#_x0000_t32" style="position:absolute;left:6279;top:6981;width:680;height:2;flip:y" o:connectortype="straight">
              <v:stroke startarrow="block" endarrow="block"/>
            </v:shape>
            <v:shape id="_x0000_s1293" type="#_x0000_t32" style="position:absolute;left:5668;top:6356;width:1;height:278;flip:y" o:connectortype="straight">
              <v:stroke startarrow="block" endarrow="block"/>
            </v:shape>
            <v:shape id="_x0000_s1294" type="#_x0000_t32" style="position:absolute;left:3971;top:5170;width:950;height:209;flip:x y" o:connectortype="straight">
              <v:stroke startarrow="block" endarrow="block"/>
            </v:shape>
            <v:shape id="_x0000_s1296" type="#_x0000_t32" style="position:absolute;left:6416;top:5170;width:679;height:209;flip:y" o:connectortype="straight">
              <v:stroke startarrow="block" endarrow="block"/>
            </v:shape>
            <v:shape id="_x0000_s1297" type="#_x0000_t32" style="position:absolute;left:5668;top:7331;width:1494;height:1393;flip:x y" o:connectortype="straight">
              <v:stroke startarrow="block" endarrow="block"/>
            </v:shape>
            <w10:anchorlock/>
          </v:group>
        </w:pict>
      </w:r>
    </w:p>
    <w:p w:rsidR="00C753EF" w:rsidRDefault="002C1F94" w:rsidP="00370392">
      <w:pPr>
        <w:ind w:firstLine="708"/>
        <w:jc w:val="both"/>
      </w:pPr>
      <w:r>
        <w:t xml:space="preserve">Использование системы оценки качества образования позволяет получать всестороннюю информацию  о состоянии дел в школе, активно влиять на педагогический процесс и управлять им, направлять усилия коллектива на решение тех задач, которые еще не реализуются в должной мере. </w:t>
      </w:r>
    </w:p>
    <w:p w:rsidR="00370392" w:rsidRPr="00370392" w:rsidRDefault="00370392" w:rsidP="00370392">
      <w:pPr>
        <w:ind w:firstLine="708"/>
        <w:jc w:val="both"/>
      </w:pPr>
    </w:p>
    <w:p w:rsidR="002C1F94" w:rsidRPr="006B31E3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Pr="006B31E3">
        <w:rPr>
          <w:b/>
          <w:i/>
          <w:sz w:val="28"/>
          <w:szCs w:val="28"/>
        </w:rPr>
        <w:t>. Условия осуществ</w:t>
      </w:r>
      <w:r>
        <w:rPr>
          <w:b/>
          <w:i/>
          <w:sz w:val="28"/>
          <w:szCs w:val="28"/>
        </w:rPr>
        <w:t>ления образовательного процесса</w:t>
      </w:r>
    </w:p>
    <w:p w:rsidR="002C1F94" w:rsidRDefault="002C1F94" w:rsidP="002C1F94">
      <w:pPr>
        <w:ind w:firstLine="480"/>
        <w:jc w:val="both"/>
      </w:pPr>
      <w:r>
        <w:t xml:space="preserve">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Школа работает</w:t>
      </w:r>
      <w:r w:rsidR="00A70370">
        <w:t xml:space="preserve"> в шестидневном режиме с 1 по 9</w:t>
      </w:r>
      <w:r w:rsidR="002C1F94">
        <w:t xml:space="preserve"> класс. Образовательный процесс организован в одну смену.    Продолжительность перемен: 10 минут после первого и пятого уроков, остальные перемены для организации питания и подвижных игр учащихся -</w:t>
      </w:r>
      <w:r w:rsidR="00A70370">
        <w:t xml:space="preserve"> </w:t>
      </w:r>
      <w:r w:rsidR="002C1F94">
        <w:t xml:space="preserve">20 минут.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p w:rsidR="002C1F94" w:rsidRPr="001B25E2" w:rsidRDefault="002C1F94" w:rsidP="002C1F94">
      <w:pPr>
        <w:tabs>
          <w:tab w:val="left" w:pos="720"/>
        </w:tabs>
        <w:jc w:val="both"/>
      </w:pPr>
      <w:r w:rsidRPr="00BC6D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D3C8B">
        <w:t>Школа расположена в типовом здании 1976</w:t>
      </w:r>
      <w:r>
        <w:t xml:space="preserve"> </w:t>
      </w:r>
      <w:r w:rsidRPr="005D3C8B">
        <w:t xml:space="preserve">года постройки; в школе имеются </w:t>
      </w:r>
      <w:r w:rsidR="00040C69" w:rsidRPr="005D3C8B">
        <w:t xml:space="preserve">мастерская, </w:t>
      </w:r>
      <w:r w:rsidR="00040C69">
        <w:t xml:space="preserve">столовая, библиотека, </w:t>
      </w:r>
      <w:r w:rsidR="00040C69" w:rsidRPr="005D3C8B">
        <w:t>учебные кабинеты</w:t>
      </w:r>
      <w:r w:rsidR="00040C69">
        <w:t xml:space="preserve">, </w:t>
      </w:r>
      <w:r w:rsidRPr="001B25E2">
        <w:t xml:space="preserve">оборудованные спортивная, хоккейная площадки, </w:t>
      </w:r>
      <w:r w:rsidR="00040C69" w:rsidRPr="001B25E2">
        <w:t>спортивный зал, оснащенный спортивным оборудованием,</w:t>
      </w:r>
      <w:r w:rsidR="001B25E2" w:rsidRPr="001B25E2">
        <w:t xml:space="preserve"> различными тренажерами,</w:t>
      </w:r>
      <w:r w:rsidR="00040C69" w:rsidRPr="001B25E2">
        <w:t xml:space="preserve">  </w:t>
      </w:r>
      <w:r w:rsidRPr="001B25E2">
        <w:t>что способствует развитию интереса к зан</w:t>
      </w:r>
      <w:r w:rsidR="00040C69" w:rsidRPr="001B25E2">
        <w:t>ятиям физкультурой</w:t>
      </w:r>
      <w:r w:rsidRPr="001B25E2">
        <w:t>.</w:t>
      </w:r>
    </w:p>
    <w:p w:rsidR="002C1F94" w:rsidRDefault="002C1F94" w:rsidP="002C1F94">
      <w:pPr>
        <w:tabs>
          <w:tab w:val="left" w:pos="720"/>
        </w:tabs>
        <w:ind w:firstLine="480"/>
        <w:jc w:val="both"/>
      </w:pPr>
      <w:r>
        <w:t xml:space="preserve">   Все классные комнаты соответствуют санитарно-гигиеническим нормам и требованиям, соблюдаются нормы освещения. Из-за низкой наполняемости классов учебная площадь на одного учащегося превышает существующие нормы. </w:t>
      </w:r>
    </w:p>
    <w:p w:rsidR="002C1F94" w:rsidRPr="00277BFC" w:rsidRDefault="002C1F94" w:rsidP="002C1F94">
      <w:pPr>
        <w:jc w:val="both"/>
      </w:pPr>
      <w:r>
        <w:t xml:space="preserve">   </w:t>
      </w:r>
      <w:r>
        <w:tab/>
      </w:r>
      <w:r w:rsidRPr="004F7D7E">
        <w:t>В школе обо</w:t>
      </w:r>
      <w:r w:rsidR="00277BFC" w:rsidRPr="004F7D7E">
        <w:t>рудован  компьютерный</w:t>
      </w:r>
      <w:r w:rsidR="00277BFC">
        <w:t xml:space="preserve"> класс с</w:t>
      </w:r>
      <w:r w:rsidR="004F7D7E">
        <w:t xml:space="preserve"> </w:t>
      </w:r>
      <w:r w:rsidR="00277BFC">
        <w:t xml:space="preserve"> 12</w:t>
      </w:r>
      <w:r w:rsidRPr="002A707B">
        <w:t xml:space="preserve"> компьютерами, име</w:t>
      </w:r>
      <w:r>
        <w:t>ю</w:t>
      </w:r>
      <w:r w:rsidRPr="002A707B">
        <w:t xml:space="preserve">тся  </w:t>
      </w:r>
      <w:r w:rsidR="004F7D7E">
        <w:t>4</w:t>
      </w:r>
      <w:r>
        <w:t xml:space="preserve"> </w:t>
      </w:r>
      <w:r w:rsidRPr="002A707B">
        <w:t>мультимедийны</w:t>
      </w:r>
      <w:r>
        <w:t>х</w:t>
      </w:r>
      <w:r w:rsidRPr="002A707B">
        <w:t xml:space="preserve"> проектор</w:t>
      </w:r>
      <w:r w:rsidR="004F7D7E">
        <w:t xml:space="preserve">а, 2 ноутбука, один лазерный принтер, два </w:t>
      </w:r>
      <w:r>
        <w:t xml:space="preserve"> МФУ, Док-камера</w:t>
      </w:r>
      <w:r w:rsidR="00BC2C6E">
        <w:t>, интерактивная доска.</w:t>
      </w:r>
      <w:r w:rsidRPr="002A707B">
        <w:t xml:space="preserve"> Соотношение учащихся на компьютер составляет один к </w:t>
      </w:r>
      <w:r w:rsidR="00277BFC">
        <w:t>т</w:t>
      </w:r>
      <w:r>
        <w:t>рем</w:t>
      </w:r>
      <w:r w:rsidRPr="002A707B">
        <w:t>. Имеется доступ в Интернет, создан школьный сайт.</w:t>
      </w:r>
      <w:r w:rsidR="00277BFC">
        <w:t xml:space="preserve"> Кабинет</w:t>
      </w:r>
      <w:r w:rsidR="004F7D7E">
        <w:t>ы</w:t>
      </w:r>
      <w:r w:rsidR="00277BFC">
        <w:t xml:space="preserve"> начальных классов оборудован</w:t>
      </w:r>
      <w:r w:rsidR="004F7D7E">
        <w:t>ы компьютерами</w:t>
      </w:r>
      <w:r w:rsidR="00277BFC">
        <w:t>, мультимедийным</w:t>
      </w:r>
      <w:r w:rsidR="004F7D7E">
        <w:t>и проектора</w:t>
      </w:r>
      <w:r w:rsidR="00277BFC">
        <w:t>м</w:t>
      </w:r>
      <w:r w:rsidR="004F7D7E">
        <w:t>и</w:t>
      </w:r>
      <w:r w:rsidR="00277BFC">
        <w:t xml:space="preserve">, комплектом </w:t>
      </w:r>
      <w:r w:rsidR="00277BFC">
        <w:rPr>
          <w:lang w:val="en-US"/>
        </w:rPr>
        <w:t>CD</w:t>
      </w:r>
      <w:r w:rsidR="00277BFC" w:rsidRPr="00277BFC">
        <w:t xml:space="preserve"> </w:t>
      </w:r>
      <w:r w:rsidR="00277BFC">
        <w:t>дисков для 1</w:t>
      </w:r>
      <w:r w:rsidR="004F7D7E">
        <w:t>и 2  классов</w:t>
      </w:r>
      <w:r w:rsidR="00277BFC">
        <w:t xml:space="preserve"> по предметам, школьными пособиями и таблицами.</w:t>
      </w:r>
    </w:p>
    <w:p w:rsidR="001B6393" w:rsidRDefault="002C1F94" w:rsidP="002C1F94">
      <w:pPr>
        <w:jc w:val="both"/>
      </w:pPr>
      <w:r>
        <w:t xml:space="preserve">   </w:t>
      </w:r>
      <w:r>
        <w:tab/>
        <w:t>Для осуществления образовательного процесса необходима разнообразная литература, которой располагает библиотека. Учащиеся школы обеспечены учебниками на 100%, из них -  98% из школьного фонда, 2 % учебников закупаются родителями.</w:t>
      </w:r>
      <w:r w:rsidR="00277BFC">
        <w:t xml:space="preserve"> </w:t>
      </w:r>
    </w:p>
    <w:p w:rsidR="00040C69" w:rsidRDefault="00040C69" w:rsidP="00040C69">
      <w:pPr>
        <w:ind w:firstLine="708"/>
        <w:jc w:val="both"/>
      </w:pPr>
      <w:r>
        <w:t xml:space="preserve">В целях организации детского досуга в школе организуются развлекательные мероприятия: дискотеки, конкурсы, викторины. </w:t>
      </w:r>
      <w:r w:rsidR="00277BFC">
        <w:t>В коридоре установлен теннисный стол, и н</w:t>
      </w:r>
      <w:r>
        <w:t xml:space="preserve">а переменах и после уроков учащиеся имеют возможность </w:t>
      </w:r>
      <w:r w:rsidR="00277BFC">
        <w:t xml:space="preserve">играть в теннис, </w:t>
      </w:r>
      <w:r>
        <w:t>различные настольные игры.</w:t>
      </w:r>
    </w:p>
    <w:p w:rsidR="006B6AB3" w:rsidRDefault="006B6AB3" w:rsidP="006B6AB3">
      <w:pPr>
        <w:tabs>
          <w:tab w:val="left" w:pos="720"/>
        </w:tabs>
        <w:jc w:val="both"/>
      </w:pPr>
      <w:r>
        <w:tab/>
        <w:t xml:space="preserve"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</w:t>
      </w:r>
      <w:r w:rsidR="00926F1D">
        <w:t>летний лагерь с дневным пребыванием «Солнышко» для 15 учащихся</w:t>
      </w:r>
      <w:r w:rsidR="00180F89">
        <w:t xml:space="preserve"> (диаграмма 8</w:t>
      </w:r>
      <w:r>
        <w:t xml:space="preserve">). Это оптимальная  форма организации летнего отдыха школьников, которая позволяет достичь заметного оздоровительного эффекта. В течение </w:t>
      </w:r>
      <w:r w:rsidR="00926F1D">
        <w:t xml:space="preserve">лагеря </w:t>
      </w:r>
      <w:r>
        <w:t>дети   много времени проводили на свежем воздухе, посетили интересные исторические места нашего села</w:t>
      </w:r>
      <w:r w:rsidR="00926F1D">
        <w:t xml:space="preserve">, </w:t>
      </w:r>
      <w:r w:rsidR="00926F1D" w:rsidRPr="004F7D7E">
        <w:t>посещали бассейн, Ледовый дворец.</w:t>
      </w:r>
      <w:r>
        <w:t xml:space="preserve"> Были организованы экскурсии в</w:t>
      </w:r>
      <w:r w:rsidR="00926F1D">
        <w:t xml:space="preserve"> лес</w:t>
      </w:r>
      <w:r>
        <w:t>,  парк в г.</w:t>
      </w:r>
      <w:r w:rsidR="00926F1D">
        <w:t>Боброва</w:t>
      </w:r>
      <w:r>
        <w:t>.</w:t>
      </w:r>
    </w:p>
    <w:p w:rsidR="006B6AB3" w:rsidRPr="00211278" w:rsidRDefault="0041480F" w:rsidP="006B6AB3">
      <w:pPr>
        <w:ind w:left="360"/>
        <w:jc w:val="center"/>
      </w:pPr>
      <w:r>
        <w:rPr>
          <w:noProof/>
        </w:rPr>
        <w:drawing>
          <wp:inline distT="0" distB="0" distL="0" distR="0">
            <wp:extent cx="4695825" cy="19621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6AB3" w:rsidRDefault="00180F89" w:rsidP="006B6AB3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8</w:t>
      </w:r>
      <w:r w:rsidR="006B6AB3">
        <w:rPr>
          <w:b/>
        </w:rPr>
        <w:t>. Летнее оздоровление детей</w:t>
      </w:r>
    </w:p>
    <w:p w:rsidR="006B6AB3" w:rsidRDefault="006B6AB3" w:rsidP="006B6AB3">
      <w:pPr>
        <w:tabs>
          <w:tab w:val="left" w:pos="5355"/>
        </w:tabs>
        <w:jc w:val="center"/>
        <w:rPr>
          <w:b/>
        </w:rPr>
      </w:pPr>
    </w:p>
    <w:p w:rsidR="006B6AB3" w:rsidRPr="00A15687" w:rsidRDefault="006B6AB3" w:rsidP="006B6AB3">
      <w:pPr>
        <w:jc w:val="both"/>
      </w:pPr>
      <w:r w:rsidRPr="004B239C">
        <w:lastRenderedPageBreak/>
        <w:t xml:space="preserve">   </w:t>
      </w:r>
      <w:r>
        <w:tab/>
        <w:t>Для обеспечения занятости  детей и подростков в каникулярное время в</w:t>
      </w:r>
      <w:r w:rsidRPr="004B239C">
        <w:t xml:space="preserve"> школе </w:t>
      </w:r>
      <w:r>
        <w:t>организованы трудовые смены для работы на школьном участк</w:t>
      </w:r>
      <w:r w:rsidR="0099195F">
        <w:t>е, в котором были заняты  учащие</w:t>
      </w:r>
      <w:r>
        <w:t xml:space="preserve">ся </w:t>
      </w:r>
      <w:r w:rsidR="0099195F">
        <w:t xml:space="preserve"> основного</w:t>
      </w:r>
      <w:r>
        <w:t xml:space="preserve"> звена. Этот вид работы способствует привитию трудолюбия, развитию интереса к миру растений, любви к родному краю.</w:t>
      </w:r>
    </w:p>
    <w:p w:rsidR="002C1F94" w:rsidRDefault="002C1F94" w:rsidP="002C1F94">
      <w:pPr>
        <w:jc w:val="both"/>
      </w:pPr>
      <w:r>
        <w:t xml:space="preserve">   </w:t>
      </w:r>
      <w:r>
        <w:tab/>
        <w:t xml:space="preserve">Одним их важнейших факторов оздоровления подрастающего поколения и пропаганды здорового образа жизни является здоровое питание и организация горячего питания школьников. Серьёзное внимание уделяется охвату учащихся горячим питанием и соблюдению санитарно-гигиенических норм при организации питания и питьевого режима. Охват горячим питанием в школе составляет 100 %. </w:t>
      </w:r>
      <w:r w:rsidRPr="008D0110">
        <w:t>На питание учащихся начальных классов выделяются средства из районного бюджета из расчёт</w:t>
      </w:r>
      <w:r w:rsidR="008D0110" w:rsidRPr="008D0110">
        <w:t>а</w:t>
      </w:r>
      <w:r w:rsidR="0099195F">
        <w:t xml:space="preserve"> 11 рублей на одного ученика (19</w:t>
      </w:r>
      <w:r w:rsidR="00637183" w:rsidRPr="008D0110">
        <w:t xml:space="preserve">  учащихся начальных классов и 3</w:t>
      </w:r>
      <w:r w:rsidRPr="008D0110">
        <w:t xml:space="preserve"> ученика из многодетных семей </w:t>
      </w:r>
      <w:r w:rsidR="0099195F">
        <w:t xml:space="preserve"> основного</w:t>
      </w:r>
      <w:r w:rsidRPr="008D0110">
        <w:t xml:space="preserve"> звена), на каждого учащего</w:t>
      </w:r>
      <w:r w:rsidR="00637183" w:rsidRPr="008D0110">
        <w:t>ся из группы продленного дня (25</w:t>
      </w:r>
      <w:r w:rsidRPr="008D0110">
        <w:t xml:space="preserve"> учащихся) ежедневно выделяется 20 рублей 62 копейки. В текущем учебном году школа получила на организацию детского питания  </w:t>
      </w:r>
      <w:r w:rsidR="00637183" w:rsidRPr="00964D1F">
        <w:t>110</w:t>
      </w:r>
      <w:r w:rsidRPr="00964D1F">
        <w:t xml:space="preserve"> 000</w:t>
      </w:r>
      <w:r w:rsidRPr="008D0110">
        <w:t xml:space="preserve"> рублей.</w:t>
      </w:r>
      <w:r>
        <w:t xml:space="preserve"> В рамках губернаторской программы ученики </w:t>
      </w:r>
      <w:r w:rsidR="0099195F">
        <w:t>с 1 по 9</w:t>
      </w:r>
      <w:r>
        <w:t xml:space="preserve"> класс 3 раза в неделю бесплатно получали молоко. Дополнительно привлекаются средства родителей в виде овощей, картофеля и других продуктов. </w:t>
      </w:r>
    </w:p>
    <w:p w:rsidR="002C1F94" w:rsidRDefault="002C1F94" w:rsidP="002C1F94">
      <w:pPr>
        <w:jc w:val="both"/>
      </w:pPr>
      <w:r>
        <w:t xml:space="preserve">   </w:t>
      </w:r>
      <w:r>
        <w:tab/>
        <w:t>Учащиеся начальных классов питаются на 2-ой п</w:t>
      </w:r>
      <w:r w:rsidR="0099195F">
        <w:t>еремене (20 минут), учащиеся 6</w:t>
      </w:r>
      <w:r w:rsidR="00637183">
        <w:t>-9</w:t>
      </w:r>
      <w:r>
        <w:t xml:space="preserve"> классов – на 3-ей перемене (20 минут). 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Приоритетным направлением в области организации условий безопасности школа считает совокупность мероприятий образовательного, просветительного и административно-хозяйственного характера с обязательной организацией мониторинга:</w:t>
      </w:r>
    </w:p>
    <w:p w:rsidR="002C1F94" w:rsidRDefault="002C1F94" w:rsidP="002C1F94">
      <w:pPr>
        <w:jc w:val="both"/>
      </w:pPr>
      <w:r>
        <w:t xml:space="preserve">- данных об ущербе для жизни и здоровья детей, связанные с условиями пребывания в ОУ </w:t>
      </w:r>
    </w:p>
    <w:p w:rsidR="002C1F94" w:rsidRPr="008E4530" w:rsidRDefault="002C1F94" w:rsidP="002C1F94">
      <w:pPr>
        <w:jc w:val="right"/>
      </w:pPr>
      <w:r w:rsidRPr="008E4530">
        <w:t xml:space="preserve">                                                                                                         (таблица </w:t>
      </w:r>
      <w:r>
        <w:t>1</w:t>
      </w:r>
      <w:r w:rsidRPr="008E4530">
        <w:t>);</w:t>
      </w:r>
    </w:p>
    <w:p w:rsidR="002C1F94" w:rsidRDefault="002C1F94" w:rsidP="002C1F94">
      <w:pPr>
        <w:jc w:val="both"/>
      </w:pPr>
      <w:r>
        <w:t>-  динамики чрезвычайных ситуаций                                                                            (таблица 2);</w:t>
      </w:r>
    </w:p>
    <w:p w:rsidR="002C1F94" w:rsidRDefault="002C1F94" w:rsidP="002C1F94">
      <w:pPr>
        <w:jc w:val="both"/>
      </w:pPr>
      <w:r>
        <w:t xml:space="preserve"> </w:t>
      </w:r>
    </w:p>
    <w:p w:rsidR="002C1F94" w:rsidRDefault="002C1F94" w:rsidP="002C1F94">
      <w:pPr>
        <w:jc w:val="both"/>
      </w:pPr>
      <w:r>
        <w:t xml:space="preserve">-  доступности медицинской помощи                                                                           (таблица 3); </w:t>
      </w:r>
    </w:p>
    <w:p w:rsidR="002C1F94" w:rsidRDefault="002C1F94" w:rsidP="002C1F94">
      <w:pPr>
        <w:jc w:val="both"/>
      </w:pPr>
      <w:r>
        <w:t>- уровня материально-технического обеспечения безопасных условий в образовательной среде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                                (таблица 4);</w:t>
      </w:r>
    </w:p>
    <w:p w:rsidR="002C1F94" w:rsidRDefault="002C1F94" w:rsidP="002C1F94">
      <w:pPr>
        <w:jc w:val="both"/>
      </w:pPr>
      <w:r>
        <w:t xml:space="preserve">- развития нормативно-правовой базы безопасности образовательного пространства 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</w:t>
      </w:r>
      <w:r w:rsidR="006B6AB3">
        <w:t xml:space="preserve">                                </w:t>
      </w:r>
      <w:r>
        <w:t>(таблица 5);</w:t>
      </w:r>
    </w:p>
    <w:p w:rsidR="002C1F94" w:rsidRDefault="002C1F94" w:rsidP="002C1F94">
      <w:pPr>
        <w:jc w:val="both"/>
      </w:pPr>
      <w:r>
        <w:t>-  проведения практических мероприятий, формирующих способность учащихся и педагогов к действиям в экстремальных ситуациях                                                                     (таблица 6).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 </w:t>
      </w:r>
      <w:r>
        <w:tab/>
        <w:t>Членами педагогического коллектива регулярно проводятся занятия с учащимися по противопожарной безопасности с записью в журнал, разработан и действует план по предупреждению ДТП и детского травматизма.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Система безопасности школы функционирует бесперебойно, находится в постоянном развитии, подвергается контролю со стороны органов государственного и общественного управления.</w:t>
      </w:r>
    </w:p>
    <w:p w:rsidR="002C1F94" w:rsidRDefault="002C1F94" w:rsidP="002C1F94">
      <w:pPr>
        <w:ind w:firstLine="708"/>
        <w:jc w:val="both"/>
      </w:pPr>
      <w:r>
        <w:t>Педагогический коллектив считает, что организовать образовательный процесс с учётом заботы о здоровье ученика – значит не принуждать его к занятиям, а воспитывать у него интерес к познанию себя и законов мироздания. В соответствии с реализацией школьной программы «Здоровье» проводится постоянный мониторинг здоровья обучающихся.</w:t>
      </w:r>
    </w:p>
    <w:p w:rsidR="002C1F94" w:rsidRDefault="002C1F94" w:rsidP="002C1F94">
      <w:pPr>
        <w:ind w:firstLine="708"/>
        <w:jc w:val="both"/>
      </w:pPr>
      <w:r>
        <w:t xml:space="preserve">Образовательное учреждение обеспечивает все условия для организации досуговой деятельности и дополнительного образования учащихся, а также для обучения учащихся с ограниченными возможностями здоровья. </w:t>
      </w:r>
    </w:p>
    <w:p w:rsidR="002C1F94" w:rsidRPr="006A2D62" w:rsidRDefault="002C1F94" w:rsidP="002C1F94">
      <w:pPr>
        <w:jc w:val="both"/>
      </w:pPr>
      <w:r>
        <w:t xml:space="preserve">   </w:t>
      </w:r>
      <w:r>
        <w:tab/>
        <w:t>Следующим немаловажным фактором успешности  образовательного процесса является кадровый потенциал образовательного учреждения. В школе работают 1</w:t>
      </w:r>
      <w:r w:rsidR="008D0110">
        <w:t>0 учителей</w:t>
      </w:r>
      <w:r>
        <w:t xml:space="preserve">. Один работник школы, Мягкова О.В., имеет звание «Почетный работник общего </w:t>
      </w:r>
      <w:r>
        <w:lastRenderedPageBreak/>
        <w:t xml:space="preserve">образования». </w:t>
      </w:r>
      <w:r w:rsidRPr="00AC6E52">
        <w:t>Школа полностью обеспечена педагогическими кадрами</w:t>
      </w:r>
      <w:r>
        <w:t>.</w:t>
      </w:r>
      <w:r w:rsidRPr="00C94C1B">
        <w:t xml:space="preserve"> </w:t>
      </w:r>
      <w:r w:rsidRPr="006B1A4B">
        <w:t>Образовательный уровень педколлектива достаточно высок.</w:t>
      </w:r>
    </w:p>
    <w:p w:rsidR="002C1F94" w:rsidRDefault="002C1F94" w:rsidP="002C1F94">
      <w:pPr>
        <w:ind w:firstLine="720"/>
        <w:jc w:val="both"/>
      </w:pPr>
      <w:r w:rsidRPr="006B1A4B">
        <w:t xml:space="preserve">Высшее </w:t>
      </w:r>
      <w:r w:rsidR="00637183">
        <w:t>образование имеют 7</w:t>
      </w:r>
      <w:r>
        <w:t xml:space="preserve"> </w:t>
      </w:r>
      <w:r w:rsidRPr="006B1A4B">
        <w:t xml:space="preserve">учителей, среднее </w:t>
      </w:r>
      <w:r>
        <w:t>специальное педагогическое обра</w:t>
      </w:r>
      <w:r w:rsidR="00180F89">
        <w:t>зование – 3 учителя (диаграмма 9</w:t>
      </w:r>
      <w:r>
        <w:t>).</w:t>
      </w:r>
    </w:p>
    <w:p w:rsidR="002C1F94" w:rsidRDefault="0041480F" w:rsidP="002C1F94">
      <w:pPr>
        <w:ind w:firstLine="4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2575" cy="20574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1F94" w:rsidRDefault="002C1F94" w:rsidP="002C1F94">
      <w:pPr>
        <w:ind w:firstLine="480"/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Pr="001B62B6">
        <w:rPr>
          <w:b/>
        </w:rPr>
        <w:t>Ди</w:t>
      </w:r>
      <w:r>
        <w:rPr>
          <w:b/>
        </w:rPr>
        <w:t xml:space="preserve">аграмма </w:t>
      </w:r>
      <w:r w:rsidR="00180F89">
        <w:rPr>
          <w:b/>
        </w:rPr>
        <w:t>9</w:t>
      </w:r>
      <w:r>
        <w:rPr>
          <w:b/>
        </w:rPr>
        <w:t>. Образование учителей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637183" w:rsidP="002C1F94">
      <w:pPr>
        <w:ind w:firstLine="708"/>
        <w:jc w:val="both"/>
      </w:pPr>
      <w:r>
        <w:t>Из 10</w:t>
      </w:r>
      <w:r w:rsidR="002C1F94">
        <w:t xml:space="preserve"> работающих в школе</w:t>
      </w:r>
      <w:r w:rsidR="002C1F94" w:rsidRPr="00E51B45">
        <w:t xml:space="preserve"> учителей </w:t>
      </w:r>
      <w:r w:rsidR="002C1F94">
        <w:t>имеют:</w:t>
      </w:r>
    </w:p>
    <w:p w:rsidR="002C1F94" w:rsidRPr="00BA2E51" w:rsidRDefault="002C1F94" w:rsidP="002C1F94">
      <w:r>
        <w:t xml:space="preserve">                   </w:t>
      </w:r>
      <w:r w:rsidRPr="00BA2E51">
        <w:t>1 ка</w:t>
      </w:r>
      <w:r>
        <w:t xml:space="preserve">тегорию </w:t>
      </w:r>
      <w:r w:rsidR="0099195F">
        <w:t xml:space="preserve">  -   8</w:t>
      </w:r>
      <w:r w:rsidR="00637183">
        <w:t xml:space="preserve"> человек (</w:t>
      </w:r>
      <w:r w:rsidR="0099195F">
        <w:t>8</w:t>
      </w:r>
      <w:r w:rsidR="00637183">
        <w:t xml:space="preserve">0 </w:t>
      </w:r>
      <w:r w:rsidRPr="00BA2E51">
        <w:t xml:space="preserve">%), </w:t>
      </w:r>
    </w:p>
    <w:p w:rsidR="002C1F94" w:rsidRPr="00BA2E51" w:rsidRDefault="002C1F94" w:rsidP="002C1F94">
      <w:r w:rsidRPr="00BA2E51">
        <w:t xml:space="preserve">             </w:t>
      </w:r>
      <w:r>
        <w:t xml:space="preserve">      </w:t>
      </w:r>
      <w:r w:rsidR="00843511">
        <w:t>2 категорию   -   1</w:t>
      </w:r>
      <w:r w:rsidRPr="00BA2E51">
        <w:t xml:space="preserve"> человека (</w:t>
      </w:r>
      <w:r w:rsidR="00843511">
        <w:t>1</w:t>
      </w:r>
      <w:r w:rsidR="00637183">
        <w:t xml:space="preserve">0 </w:t>
      </w:r>
      <w:r w:rsidRPr="00BA2E51">
        <w:t xml:space="preserve">%), </w:t>
      </w:r>
    </w:p>
    <w:p w:rsidR="002C1F94" w:rsidRPr="00E51B45" w:rsidRDefault="002C1F94" w:rsidP="002C1F94">
      <w:r>
        <w:t xml:space="preserve">                   </w:t>
      </w:r>
      <w:r w:rsidRPr="00BA2E51">
        <w:t>не</w:t>
      </w:r>
      <w:r w:rsidR="0099195F">
        <w:t xml:space="preserve"> имеет категории - 1 человек  (1</w:t>
      </w:r>
      <w:r w:rsidR="00637183">
        <w:t xml:space="preserve">0 </w:t>
      </w:r>
      <w:r w:rsidR="00180F89">
        <w:t>%) (диаграмма 10</w:t>
      </w:r>
      <w:r>
        <w:t>).</w:t>
      </w:r>
    </w:p>
    <w:p w:rsidR="002C1F94" w:rsidRPr="00E51B45" w:rsidRDefault="002C1F94" w:rsidP="002C1F94">
      <w:pPr>
        <w:ind w:firstLine="480"/>
        <w:jc w:val="both"/>
      </w:pPr>
    </w:p>
    <w:p w:rsidR="002C1F94" w:rsidRPr="00BA2E51" w:rsidRDefault="002C1F94" w:rsidP="002C1F94">
      <w:pPr>
        <w:rPr>
          <w:sz w:val="28"/>
          <w:szCs w:val="28"/>
        </w:rPr>
      </w:pPr>
    </w:p>
    <w:p w:rsidR="002C1F94" w:rsidRPr="00E51B45" w:rsidRDefault="0041480F" w:rsidP="002C1F94">
      <w:pPr>
        <w:ind w:firstLine="480"/>
        <w:jc w:val="center"/>
      </w:pPr>
      <w:r>
        <w:rPr>
          <w:noProof/>
        </w:rPr>
        <w:drawing>
          <wp:inline distT="0" distB="0" distL="0" distR="0">
            <wp:extent cx="5419725" cy="19431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92586">
        <w:rPr>
          <w:b/>
        </w:rPr>
        <w:t>Диа</w:t>
      </w:r>
      <w:r>
        <w:rPr>
          <w:b/>
        </w:rPr>
        <w:t xml:space="preserve">грамма </w:t>
      </w:r>
      <w:r w:rsidR="00180F89">
        <w:rPr>
          <w:b/>
        </w:rPr>
        <w:t>10</w:t>
      </w:r>
      <w:r>
        <w:rPr>
          <w:b/>
        </w:rPr>
        <w:t>. Квалификация учителей</w:t>
      </w:r>
    </w:p>
    <w:p w:rsidR="002C1F94" w:rsidRPr="008E0B78" w:rsidRDefault="002C1F94" w:rsidP="002C1F94">
      <w:pPr>
        <w:jc w:val="both"/>
      </w:pPr>
    </w:p>
    <w:p w:rsidR="00843511" w:rsidRPr="00843511" w:rsidRDefault="002C1F94" w:rsidP="00843511">
      <w:pPr>
        <w:jc w:val="both"/>
      </w:pPr>
      <w:r w:rsidRPr="00BA2E51">
        <w:t xml:space="preserve">    </w:t>
      </w:r>
      <w:r w:rsidR="00843511">
        <w:t xml:space="preserve">      </w:t>
      </w:r>
      <w:r w:rsidR="00843511" w:rsidRPr="00843511">
        <w:t xml:space="preserve"> По стажу работы: от 1-5 лет- 1 человек (10%)</w:t>
      </w:r>
    </w:p>
    <w:p w:rsidR="00843511" w:rsidRPr="00843511" w:rsidRDefault="00843511" w:rsidP="00843511">
      <w:pPr>
        <w:jc w:val="both"/>
      </w:pPr>
      <w:r w:rsidRPr="00843511">
        <w:t xml:space="preserve">                                   от 5-10 лет- 2 человека (20%),</w:t>
      </w:r>
    </w:p>
    <w:p w:rsidR="00843511" w:rsidRPr="00843511" w:rsidRDefault="00843511" w:rsidP="00843511">
      <w:pPr>
        <w:jc w:val="both"/>
      </w:pPr>
      <w:r w:rsidRPr="00843511">
        <w:t xml:space="preserve">                                   от 10-15 лет- 1 человек (10%),</w:t>
      </w:r>
    </w:p>
    <w:p w:rsidR="00843511" w:rsidRPr="00843511" w:rsidRDefault="00843511" w:rsidP="00843511">
      <w:pPr>
        <w:jc w:val="both"/>
      </w:pPr>
      <w:r w:rsidRPr="00843511">
        <w:rPr>
          <w:b/>
        </w:rPr>
        <w:t xml:space="preserve">                                   </w:t>
      </w:r>
      <w:r w:rsidRPr="00843511">
        <w:t>от 20 -25 лет- 5 человека (50%),</w:t>
      </w:r>
    </w:p>
    <w:p w:rsidR="00843511" w:rsidRDefault="00843511" w:rsidP="00843511">
      <w:r w:rsidRPr="00843511">
        <w:t xml:space="preserve">                               </w:t>
      </w:r>
      <w:r>
        <w:t xml:space="preserve">    от 30 лет- 1 человек (10%) (диаграмма 11).</w:t>
      </w:r>
    </w:p>
    <w:p w:rsidR="00843511" w:rsidRPr="00843511" w:rsidRDefault="00843511" w:rsidP="00843511">
      <w:pPr>
        <w:jc w:val="both"/>
      </w:pPr>
    </w:p>
    <w:p w:rsidR="00843511" w:rsidRPr="00843511" w:rsidRDefault="00843511" w:rsidP="00843511">
      <w:pPr>
        <w:jc w:val="both"/>
      </w:pPr>
    </w:p>
    <w:p w:rsidR="002C1F94" w:rsidRPr="00BA2E51" w:rsidRDefault="00843511" w:rsidP="002C1F94">
      <w:r w:rsidRPr="00843511">
        <w:t xml:space="preserve">            </w:t>
      </w:r>
    </w:p>
    <w:p w:rsidR="002C1F94" w:rsidRPr="00BA2E51" w:rsidRDefault="002C1F94" w:rsidP="002C1F94"/>
    <w:p w:rsidR="002C1F94" w:rsidRPr="00AC6E52" w:rsidRDefault="002C1F94" w:rsidP="002C1F94">
      <w:pPr>
        <w:jc w:val="both"/>
      </w:pPr>
    </w:p>
    <w:p w:rsidR="002C1F94" w:rsidRDefault="0041480F" w:rsidP="002C1F94">
      <w:pPr>
        <w:jc w:val="center"/>
      </w:pPr>
      <w:r>
        <w:rPr>
          <w:noProof/>
        </w:rPr>
        <w:lastRenderedPageBreak/>
        <w:drawing>
          <wp:inline distT="0" distB="0" distL="0" distR="0">
            <wp:extent cx="5372100" cy="170497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1F94" w:rsidRDefault="002C1F94" w:rsidP="002C1F94">
      <w:pPr>
        <w:jc w:val="center"/>
      </w:pPr>
      <w:r>
        <w:rPr>
          <w:b/>
        </w:rPr>
        <w:t>Диаграмма 1</w:t>
      </w:r>
      <w:r w:rsidR="00180F89">
        <w:rPr>
          <w:b/>
        </w:rPr>
        <w:t>1</w:t>
      </w:r>
      <w:r>
        <w:rPr>
          <w:b/>
        </w:rPr>
        <w:t>. Стаж учителей</w:t>
      </w:r>
      <w:r w:rsidRPr="00AC6E52">
        <w:t xml:space="preserve">    </w:t>
      </w:r>
    </w:p>
    <w:p w:rsidR="00843511" w:rsidRPr="0015120B" w:rsidRDefault="00843511" w:rsidP="002C1F94">
      <w:pPr>
        <w:jc w:val="center"/>
        <w:rPr>
          <w:b/>
        </w:rPr>
      </w:pPr>
    </w:p>
    <w:p w:rsidR="00843511" w:rsidRPr="00843511" w:rsidRDefault="002C1F94" w:rsidP="00843511">
      <w:pPr>
        <w:jc w:val="both"/>
      </w:pPr>
      <w:r w:rsidRPr="00BA2E51">
        <w:t xml:space="preserve">     </w:t>
      </w:r>
      <w:r>
        <w:tab/>
      </w:r>
      <w:r w:rsidR="00843511" w:rsidRPr="00843511">
        <w:t>По возрасту:   20-25 лет – 1 человек (10%),</w:t>
      </w:r>
    </w:p>
    <w:p w:rsidR="00843511" w:rsidRPr="00843511" w:rsidRDefault="00843511" w:rsidP="00843511">
      <w:pPr>
        <w:jc w:val="both"/>
      </w:pPr>
      <w:r w:rsidRPr="00843511">
        <w:t xml:space="preserve">                                    25  -30 лет- 1 человек (10%),</w:t>
      </w:r>
    </w:p>
    <w:p w:rsidR="00843511" w:rsidRPr="00843511" w:rsidRDefault="00843511" w:rsidP="00843511">
      <w:pPr>
        <w:jc w:val="both"/>
      </w:pPr>
      <w:r w:rsidRPr="00843511">
        <w:t xml:space="preserve">               </w:t>
      </w:r>
      <w:r w:rsidR="0099195F">
        <w:t xml:space="preserve">                     40-45 лет-4 человека  (4</w:t>
      </w:r>
      <w:r w:rsidRPr="00843511">
        <w:t>0%),</w:t>
      </w:r>
    </w:p>
    <w:p w:rsidR="00843511" w:rsidRPr="00843511" w:rsidRDefault="00843511" w:rsidP="00843511">
      <w:pPr>
        <w:jc w:val="both"/>
      </w:pPr>
      <w:r w:rsidRPr="00843511">
        <w:t xml:space="preserve">                                    45-50 лет-1 человек (10%),</w:t>
      </w:r>
    </w:p>
    <w:p w:rsidR="002C1F94" w:rsidRPr="008E0B78" w:rsidRDefault="00843511" w:rsidP="00843511">
      <w:pPr>
        <w:jc w:val="both"/>
      </w:pPr>
      <w:r w:rsidRPr="00843511">
        <w:t xml:space="preserve">                           </w:t>
      </w:r>
      <w:r w:rsidR="0099195F">
        <w:t xml:space="preserve">         50-55 лет- 3 человека (3</w:t>
      </w:r>
      <w:r w:rsidRPr="00843511">
        <w:t>0%)</w:t>
      </w:r>
      <w:r w:rsidR="00180F89">
        <w:t xml:space="preserve"> (диаграмма 12</w:t>
      </w:r>
      <w:r w:rsidR="002C1F94">
        <w:t>).</w:t>
      </w:r>
    </w:p>
    <w:p w:rsidR="002C1F94" w:rsidRPr="00BA2E51" w:rsidRDefault="002C1F94" w:rsidP="002C1F94"/>
    <w:p w:rsidR="002C1F94" w:rsidRDefault="0041480F" w:rsidP="002C1F94">
      <w:pPr>
        <w:jc w:val="center"/>
      </w:pPr>
      <w:r>
        <w:rPr>
          <w:noProof/>
        </w:rPr>
        <w:drawing>
          <wp:inline distT="0" distB="0" distL="0" distR="0">
            <wp:extent cx="5038725" cy="18288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C1F94" w:rsidRDefault="00180F89" w:rsidP="002C1F94">
      <w:pPr>
        <w:jc w:val="center"/>
        <w:rPr>
          <w:b/>
        </w:rPr>
      </w:pPr>
      <w:r>
        <w:rPr>
          <w:b/>
        </w:rPr>
        <w:t>Диаграмма 12</w:t>
      </w:r>
      <w:r w:rsidR="002C1F94">
        <w:rPr>
          <w:b/>
        </w:rPr>
        <w:t>. Возраст учителей</w:t>
      </w:r>
    </w:p>
    <w:p w:rsidR="002C1F94" w:rsidRPr="00AC6E52" w:rsidRDefault="002C1F94" w:rsidP="002C1F94">
      <w:pPr>
        <w:jc w:val="center"/>
      </w:pPr>
    </w:p>
    <w:p w:rsidR="00B70E33" w:rsidRPr="0098073F" w:rsidRDefault="002C1F94" w:rsidP="00D42040">
      <w:pPr>
        <w:tabs>
          <w:tab w:val="left" w:pos="720"/>
        </w:tabs>
        <w:jc w:val="both"/>
        <w:rPr>
          <w:u w:val="single"/>
        </w:rPr>
      </w:pPr>
      <w:r w:rsidRPr="00AC6E52">
        <w:t xml:space="preserve">    </w:t>
      </w:r>
      <w:r w:rsidR="00D42040">
        <w:t xml:space="preserve">      </w:t>
      </w:r>
      <w:r w:rsidR="00B70E33" w:rsidRPr="00B70E33">
        <w:t xml:space="preserve"> Данная статистика показывает, что в школе работают квалифицированные учите</w:t>
      </w:r>
      <w:r w:rsidR="00B70E33">
        <w:t>ля, имеющие большой опыт работы</w:t>
      </w:r>
      <w:r w:rsidR="00B70E33" w:rsidRPr="00B70E33">
        <w:t xml:space="preserve">. </w:t>
      </w:r>
    </w:p>
    <w:p w:rsidR="00B70E33" w:rsidRDefault="00470F00" w:rsidP="00B70E33">
      <w:pPr>
        <w:ind w:firstLine="708"/>
        <w:jc w:val="both"/>
      </w:pPr>
      <w:r>
        <w:t xml:space="preserve">В этом учебном году  </w:t>
      </w:r>
      <w:r w:rsidR="0099195F">
        <w:t>4</w:t>
      </w:r>
      <w:r>
        <w:t xml:space="preserve"> учителя</w:t>
      </w:r>
      <w:r w:rsidR="00B70E33" w:rsidRPr="00B70E33">
        <w:t xml:space="preserve"> бы</w:t>
      </w:r>
      <w:r>
        <w:t xml:space="preserve">ли  на аттестованы на </w:t>
      </w:r>
      <w:r>
        <w:rPr>
          <w:lang w:val="en-US"/>
        </w:rPr>
        <w:t>I</w:t>
      </w:r>
      <w:r>
        <w:t xml:space="preserve"> квалификационную категорию</w:t>
      </w:r>
      <w:r w:rsidR="0099195F">
        <w:t>.</w:t>
      </w:r>
      <w:r w:rsidR="00B70E33" w:rsidRPr="00B70E33">
        <w:t xml:space="preserve"> </w:t>
      </w:r>
      <w:r w:rsidR="006C06AD">
        <w:t xml:space="preserve"> </w:t>
      </w:r>
      <w:r>
        <w:t xml:space="preserve"> </w:t>
      </w:r>
      <w:r w:rsidR="0099195F">
        <w:t xml:space="preserve"> </w:t>
      </w:r>
      <w:r w:rsidR="00B70E33" w:rsidRPr="00B70E33">
        <w:t xml:space="preserve"> </w:t>
      </w:r>
      <w:r>
        <w:t>В будущем у</w:t>
      </w:r>
      <w:r w:rsidR="0099195F">
        <w:t>чебном году на аттестацию выходит 1 учитель</w:t>
      </w:r>
      <w:r>
        <w:t>.</w:t>
      </w:r>
    </w:p>
    <w:p w:rsidR="006C06AD" w:rsidRDefault="00B70E33" w:rsidP="00470F00">
      <w:pPr>
        <w:jc w:val="both"/>
      </w:pPr>
      <w:r w:rsidRPr="00B70E33">
        <w:t>Росту профессионализма педагогических кадров способствует система повышения квалификации.</w:t>
      </w:r>
      <w:r>
        <w:t xml:space="preserve"> </w:t>
      </w:r>
      <w:r w:rsidRPr="00B70E33">
        <w:t xml:space="preserve">План повышения квалификации учителей выполнен на 100%.                                  </w:t>
      </w:r>
      <w:r w:rsidR="006C06AD">
        <w:t xml:space="preserve">    </w:t>
      </w:r>
    </w:p>
    <w:p w:rsidR="00470F00" w:rsidRPr="00B70E33" w:rsidRDefault="006C06AD" w:rsidP="00470F00">
      <w:pPr>
        <w:jc w:val="both"/>
      </w:pPr>
      <w:r>
        <w:t xml:space="preserve">          </w:t>
      </w:r>
      <w:r w:rsidR="00B70E33" w:rsidRPr="00B70E33">
        <w:t>Курсы повышения квалификации в ВОИПК</w:t>
      </w:r>
      <w:r w:rsidR="00470F00">
        <w:t>иП</w:t>
      </w:r>
      <w:r w:rsidR="00B70E33" w:rsidRPr="00B70E33">
        <w:t>РО</w:t>
      </w:r>
      <w:r w:rsidR="00470F00">
        <w:t xml:space="preserve"> в истекшем учебном году </w:t>
      </w:r>
      <w:r w:rsidR="00964D1F">
        <w:t xml:space="preserve">по программе «Введение ФГОС основного общего образования» </w:t>
      </w:r>
      <w:r w:rsidR="00470F00">
        <w:t>прошли</w:t>
      </w:r>
      <w:r>
        <w:t>:</w:t>
      </w:r>
      <w:r w:rsidR="00964D1F">
        <w:t xml:space="preserve"> </w:t>
      </w:r>
      <w:r>
        <w:t xml:space="preserve">Коровина Виктория Николаевна, учитель русского языка и литературы, Мягкова Ольга Викторовна, директор </w:t>
      </w:r>
      <w:r w:rsidR="00964D1F">
        <w:t xml:space="preserve"> школы, </w:t>
      </w:r>
      <w:r>
        <w:t>Попова Татьяна Валентиновна, учитель немецкого языка;</w:t>
      </w:r>
      <w:r w:rsidR="00470F00">
        <w:t xml:space="preserve"> </w:t>
      </w:r>
      <w:r>
        <w:t xml:space="preserve"> курсы по </w:t>
      </w:r>
      <w:r w:rsidR="00964D1F">
        <w:t xml:space="preserve"> программе «Духовно-нравственное воспитание» </w:t>
      </w:r>
      <w:r>
        <w:t xml:space="preserve">прошла воспитатель </w:t>
      </w:r>
      <w:r w:rsidRPr="00964D1F">
        <w:t>Козина Валентина Васильевна, учитель физической культуры Плетнев Иван Андреевич прошел курсы повышения квалификац</w:t>
      </w:r>
      <w:r w:rsidR="00964D1F" w:rsidRPr="00964D1F">
        <w:t xml:space="preserve">ии </w:t>
      </w:r>
      <w:r w:rsidR="00964D1F">
        <w:t xml:space="preserve"> по программе «Теория и методика преподавания физической культуры».</w:t>
      </w:r>
    </w:p>
    <w:p w:rsidR="002C1F94" w:rsidRPr="0098073F" w:rsidRDefault="002C1F94" w:rsidP="002C1F94">
      <w:pPr>
        <w:jc w:val="both"/>
        <w:rPr>
          <w:u w:val="single"/>
        </w:rPr>
      </w:pPr>
      <w:r w:rsidRPr="00B70E33">
        <w:rPr>
          <w:sz w:val="28"/>
          <w:szCs w:val="28"/>
        </w:rPr>
        <w:t xml:space="preserve">  </w:t>
      </w:r>
      <w:r w:rsidRPr="00B70E33">
        <w:t xml:space="preserve">    </w:t>
      </w:r>
      <w:r w:rsidRPr="00B70E33">
        <w:tab/>
        <w:t xml:space="preserve">Разносторонняя характеристика педагогического состава показывает, что в школе есть и молодые специалисты, </w:t>
      </w:r>
      <w:r w:rsidR="00470F00">
        <w:t>и опытные учителя, которые  делят</w:t>
      </w:r>
      <w:r w:rsidRPr="00B70E33">
        <w:t>ся своими наработками, учителя, имеющие и не имеющие категории.</w:t>
      </w:r>
      <w:r w:rsidR="006C06AD">
        <w:t xml:space="preserve"> Это делает возможность</w:t>
      </w:r>
      <w:r w:rsidRPr="00B70E33">
        <w:t xml:space="preserve"> поддерживать и развивать педагогические традиции, подчёркивать преемственность поколений.</w:t>
      </w:r>
    </w:p>
    <w:p w:rsidR="002C1F94" w:rsidRPr="005A4FCA" w:rsidRDefault="002C1F94" w:rsidP="002C1F94">
      <w:pPr>
        <w:ind w:firstLine="708"/>
        <w:jc w:val="both"/>
      </w:pPr>
      <w:r>
        <w:t>В  20</w:t>
      </w:r>
      <w:r w:rsidR="006C06AD">
        <w:t>12</w:t>
      </w:r>
      <w:r w:rsidR="0098073F">
        <w:t xml:space="preserve"> -201</w:t>
      </w:r>
      <w:r w:rsidR="006C06AD">
        <w:t>3</w:t>
      </w:r>
      <w:r w:rsidRPr="005A4FCA">
        <w:t xml:space="preserve"> у</w:t>
      </w:r>
      <w:r w:rsidR="0098073F">
        <w:t>чебном году обучалось 3</w:t>
      </w:r>
      <w:r w:rsidR="006C06AD">
        <w:t>3</w:t>
      </w:r>
      <w:r>
        <w:t xml:space="preserve"> учащихся.</w:t>
      </w:r>
      <w:r w:rsidRPr="005A4FCA">
        <w:t xml:space="preserve"> </w:t>
      </w:r>
    </w:p>
    <w:p w:rsidR="002C1F94" w:rsidRPr="005A4FCA" w:rsidRDefault="002C1F94" w:rsidP="002C1F94">
      <w:pPr>
        <w:jc w:val="both"/>
      </w:pPr>
      <w:r w:rsidRPr="005A4FCA">
        <w:t xml:space="preserve">   Количество смен – 1.</w:t>
      </w:r>
    </w:p>
    <w:p w:rsidR="002C1F94" w:rsidRPr="005A4FCA" w:rsidRDefault="002C1F94" w:rsidP="002C1F94">
      <w:pPr>
        <w:jc w:val="both"/>
      </w:pPr>
      <w:r>
        <w:t xml:space="preserve">   Количество учащихся </w:t>
      </w:r>
      <w:r w:rsidRPr="005A4FCA">
        <w:t xml:space="preserve"> по ступеням:   </w:t>
      </w:r>
      <w:r w:rsidR="006C06AD">
        <w:t>1-4</w:t>
      </w:r>
      <w:r w:rsidRPr="005A4FCA">
        <w:t xml:space="preserve">      классы – </w:t>
      </w:r>
      <w:r w:rsidR="0098073F">
        <w:t>1</w:t>
      </w:r>
      <w:r w:rsidR="006C06AD">
        <w:t>9</w:t>
      </w:r>
      <w:r w:rsidRPr="005A4FCA">
        <w:t>,</w:t>
      </w:r>
    </w:p>
    <w:p w:rsidR="002C1F94" w:rsidRPr="005A4FCA" w:rsidRDefault="002C1F94" w:rsidP="002C1F94">
      <w:pPr>
        <w:jc w:val="both"/>
      </w:pPr>
      <w:r w:rsidRPr="005A4FCA">
        <w:lastRenderedPageBreak/>
        <w:t xml:space="preserve">                                                              </w:t>
      </w:r>
      <w:r>
        <w:t xml:space="preserve"> </w:t>
      </w:r>
      <w:r w:rsidRPr="005A4FCA">
        <w:t xml:space="preserve"> </w:t>
      </w:r>
      <w:r>
        <w:t xml:space="preserve">    </w:t>
      </w:r>
      <w:r w:rsidR="006C06AD">
        <w:t xml:space="preserve">6 - 9   </w:t>
      </w:r>
      <w:r w:rsidRPr="005A4FCA">
        <w:t xml:space="preserve">классы -  </w:t>
      </w:r>
      <w:r w:rsidR="006C06AD">
        <w:t>14</w:t>
      </w:r>
      <w:r w:rsidR="0098073F">
        <w:t>.</w:t>
      </w:r>
    </w:p>
    <w:p w:rsidR="002C1F94" w:rsidRDefault="002C1F94" w:rsidP="0098073F">
      <w:pPr>
        <w:jc w:val="both"/>
      </w:pPr>
      <w:r w:rsidRPr="005A4FCA">
        <w:t xml:space="preserve">          </w:t>
      </w:r>
      <w:r w:rsidR="0098073F">
        <w:t xml:space="preserve">  </w:t>
      </w:r>
      <w:r w:rsidRPr="005A4FCA">
        <w:t>В связи с нестабильным демографическим положением, утратой рабочих мест в селе, количество у</w:t>
      </w:r>
      <w:r w:rsidR="00026B45">
        <w:t xml:space="preserve">чащихся школы </w:t>
      </w:r>
      <w:r>
        <w:t xml:space="preserve"> сокращается (таблица 7). </w:t>
      </w:r>
      <w:r>
        <w:tab/>
        <w:t xml:space="preserve"> </w:t>
      </w:r>
    </w:p>
    <w:p w:rsidR="006B6AB3" w:rsidRDefault="002C1F94" w:rsidP="00D61A36">
      <w:pPr>
        <w:tabs>
          <w:tab w:val="left" w:pos="720"/>
        </w:tabs>
        <w:jc w:val="both"/>
      </w:pPr>
      <w:r w:rsidRPr="005A4FCA">
        <w:t>Приём и зачисление в списки учащихся производится  без каких-либо испытаний и ограничений, что соответствует  Закону об образовании, Уставу школы.</w:t>
      </w:r>
      <w:r>
        <w:t xml:space="preserve"> Количественный состав учащихся отражён в таблице 8.</w:t>
      </w:r>
      <w:r w:rsidR="00D61A36" w:rsidRPr="00D61A36">
        <w:t xml:space="preserve"> </w:t>
      </w:r>
    </w:p>
    <w:p w:rsidR="002C1F94" w:rsidRPr="00026B45" w:rsidRDefault="006B6AB3" w:rsidP="005F1472">
      <w:pPr>
        <w:tabs>
          <w:tab w:val="left" w:pos="720"/>
        </w:tabs>
        <w:jc w:val="both"/>
        <w:rPr>
          <w:i/>
        </w:rPr>
      </w:pPr>
      <w:r>
        <w:tab/>
        <w:t>Как указывалось ранее, в школе обучаются дети из разных населенных пунктов. Для доставки школьников к месту обучения</w:t>
      </w:r>
      <w:r w:rsidR="006C06AD">
        <w:t xml:space="preserve"> в школе имеется автобус. В 2012 – 2013</w:t>
      </w:r>
      <w:r>
        <w:t xml:space="preserve"> учеб</w:t>
      </w:r>
      <w:r w:rsidR="006C06AD">
        <w:t>ном году осуществлялся подвоз 10</w:t>
      </w:r>
      <w:r>
        <w:t xml:space="preserve"> учащихся из х.</w:t>
      </w:r>
      <w:r w:rsidR="00622BE9">
        <w:t xml:space="preserve"> </w:t>
      </w:r>
      <w:r>
        <w:t>Раздольный, из х.</w:t>
      </w:r>
      <w:r w:rsidR="00622BE9">
        <w:t xml:space="preserve"> </w:t>
      </w:r>
      <w:r>
        <w:t>Хренище, из х.</w:t>
      </w:r>
      <w:r w:rsidR="006C06AD">
        <w:t xml:space="preserve"> </w:t>
      </w:r>
      <w:r>
        <w:t xml:space="preserve">Соколовский, </w:t>
      </w:r>
      <w:r w:rsidR="006C06AD">
        <w:t xml:space="preserve">пос. Карандеевка, </w:t>
      </w:r>
      <w:r>
        <w:t>которых сопровождали согласно приказу по школе</w:t>
      </w:r>
      <w:r w:rsidR="00964D1F">
        <w:t xml:space="preserve"> </w:t>
      </w:r>
      <w:r>
        <w:t xml:space="preserve"> </w:t>
      </w:r>
      <w:r w:rsidR="00964D1F" w:rsidRPr="00964D1F">
        <w:t>№ 50</w:t>
      </w:r>
      <w:r w:rsidR="005F1472" w:rsidRPr="00964D1F">
        <w:t>/</w:t>
      </w:r>
      <w:r w:rsidR="00964D1F" w:rsidRPr="00964D1F">
        <w:t>2</w:t>
      </w:r>
      <w:r w:rsidR="005F1472" w:rsidRPr="00964D1F">
        <w:t xml:space="preserve"> от </w:t>
      </w:r>
      <w:r w:rsidR="00964D1F" w:rsidRPr="00964D1F">
        <w:t>25.06</w:t>
      </w:r>
      <w:r w:rsidR="005F1472" w:rsidRPr="00964D1F">
        <w:t>.201</w:t>
      </w:r>
      <w:r w:rsidR="00964D1F" w:rsidRPr="00964D1F">
        <w:t xml:space="preserve">2 </w:t>
      </w:r>
      <w:r w:rsidR="005F1472" w:rsidRPr="00964D1F">
        <w:t>г. «О назначении ответственных за сопровождение учащихся в ходе поездок»</w:t>
      </w:r>
      <w:r w:rsidRPr="00964D1F">
        <w:t xml:space="preserve"> </w:t>
      </w:r>
      <w:r w:rsidR="00964D1F" w:rsidRPr="00964D1F">
        <w:t xml:space="preserve"> Козина В.В.,</w:t>
      </w:r>
      <w:r w:rsidRPr="00964D1F">
        <w:t xml:space="preserve"> Дрючкова Е.С., являющаяся </w:t>
      </w:r>
      <w:r w:rsidR="005F1472" w:rsidRPr="00964D1F">
        <w:t>ответственным лицом</w:t>
      </w:r>
      <w:r w:rsidRPr="00964D1F">
        <w:t xml:space="preserve"> за </w:t>
      </w:r>
      <w:r w:rsidR="005F1472" w:rsidRPr="00964D1F">
        <w:t>организацию работы по обеспечению безопасност</w:t>
      </w:r>
      <w:r w:rsidR="00964D1F" w:rsidRPr="00964D1F">
        <w:t>и дорожного движения, приказ № 50</w:t>
      </w:r>
      <w:r w:rsidR="005F1472" w:rsidRPr="00964D1F">
        <w:t>/</w:t>
      </w:r>
      <w:r w:rsidR="00A10E26" w:rsidRPr="00964D1F">
        <w:t>1</w:t>
      </w:r>
      <w:r w:rsidR="005F1472" w:rsidRPr="00964D1F">
        <w:t xml:space="preserve"> от </w:t>
      </w:r>
      <w:r w:rsidR="00964D1F" w:rsidRPr="00964D1F">
        <w:t>25.06</w:t>
      </w:r>
      <w:r w:rsidR="005F1472" w:rsidRPr="00964D1F">
        <w:t>.201</w:t>
      </w:r>
      <w:r w:rsidR="00964D1F" w:rsidRPr="00964D1F">
        <w:t xml:space="preserve">2 </w:t>
      </w:r>
      <w:r w:rsidR="005F1472" w:rsidRPr="00964D1F">
        <w:t>г. «О</w:t>
      </w:r>
      <w:r w:rsidR="005F1472" w:rsidRPr="00A10E26">
        <w:t xml:space="preserve"> назначении </w:t>
      </w:r>
      <w:r w:rsidRPr="00A10E26">
        <w:tab/>
      </w:r>
      <w:r w:rsidR="005F1472" w:rsidRPr="00A10E26">
        <w:t>ответственного лица за организацию работы по обеспечению безопасности дорожного движения».</w:t>
      </w: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3D51C7" w:rsidRDefault="003D51C7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026B45" w:rsidRDefault="00026B45" w:rsidP="002C1F94">
      <w:pPr>
        <w:tabs>
          <w:tab w:val="left" w:pos="5355"/>
        </w:tabs>
      </w:pPr>
    </w:p>
    <w:p w:rsidR="00026B45" w:rsidRDefault="00026B45" w:rsidP="002C1F94">
      <w:pPr>
        <w:tabs>
          <w:tab w:val="left" w:pos="5355"/>
        </w:tabs>
      </w:pPr>
    </w:p>
    <w:p w:rsidR="00026B45" w:rsidRDefault="00026B45" w:rsidP="002C1F94">
      <w:pPr>
        <w:tabs>
          <w:tab w:val="left" w:pos="5355"/>
        </w:tabs>
      </w:pPr>
    </w:p>
    <w:p w:rsidR="00026B45" w:rsidRDefault="00026B45" w:rsidP="002C1F94">
      <w:pPr>
        <w:tabs>
          <w:tab w:val="left" w:pos="5355"/>
        </w:tabs>
      </w:pPr>
    </w:p>
    <w:p w:rsidR="00026B45" w:rsidRDefault="00026B45" w:rsidP="002C1F94">
      <w:pPr>
        <w:tabs>
          <w:tab w:val="left" w:pos="5355"/>
        </w:tabs>
      </w:pPr>
    </w:p>
    <w:p w:rsidR="00026B45" w:rsidRDefault="00026B45" w:rsidP="002C1F94">
      <w:pPr>
        <w:tabs>
          <w:tab w:val="left" w:pos="5355"/>
        </w:tabs>
      </w:pPr>
    </w:p>
    <w:p w:rsidR="00D61A36" w:rsidRDefault="00D61A36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Результаты</w:t>
      </w:r>
      <w:r w:rsidRPr="006B31E3">
        <w:rPr>
          <w:b/>
          <w:i/>
          <w:sz w:val="28"/>
          <w:szCs w:val="28"/>
        </w:rPr>
        <w:t xml:space="preserve"> деятельности</w:t>
      </w:r>
      <w:r>
        <w:rPr>
          <w:b/>
          <w:i/>
          <w:sz w:val="28"/>
          <w:szCs w:val="28"/>
        </w:rPr>
        <w:t xml:space="preserve"> учреждения, качество образования</w:t>
      </w:r>
      <w:r w:rsidRPr="006B31E3">
        <w:rPr>
          <w:b/>
          <w:i/>
          <w:sz w:val="28"/>
          <w:szCs w:val="28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F966B5" w:rsidRPr="00E16BAD" w:rsidRDefault="00F966B5" w:rsidP="00F966B5">
      <w:pPr>
        <w:ind w:firstLine="708"/>
        <w:jc w:val="both"/>
        <w:rPr>
          <w:sz w:val="28"/>
          <w:szCs w:val="28"/>
        </w:rPr>
      </w:pPr>
      <w:r w:rsidRPr="00F966B5">
        <w:t>Анализируя  результативность обучения учащихся по звеньям (таблицы 9 - 10), можно отметить, что  в начальном звене отл</w:t>
      </w:r>
      <w:r w:rsidR="00217B0D">
        <w:t>ичники и хорошисты составили  61,5</w:t>
      </w:r>
      <w:r w:rsidRPr="00F966B5">
        <w:t>%. Если</w:t>
      </w:r>
      <w:r w:rsidR="00217B0D">
        <w:t xml:space="preserve"> сравнивать с показателями  2011-2012 учебного года, где было 66,6</w:t>
      </w:r>
      <w:r w:rsidRPr="00F966B5">
        <w:t>%, то качеств</w:t>
      </w:r>
      <w:r>
        <w:t xml:space="preserve">о обучения   </w:t>
      </w:r>
      <w:r w:rsidR="00217B0D">
        <w:t xml:space="preserve"> понизилась на 5,1</w:t>
      </w:r>
      <w:r>
        <w:t>%</w:t>
      </w:r>
      <w:r w:rsidRPr="00F966B5">
        <w:t xml:space="preserve">  </w:t>
      </w:r>
      <w:r>
        <w:t>(диаграмма 13).</w:t>
      </w:r>
    </w:p>
    <w:p w:rsidR="00F966B5" w:rsidRDefault="00F966B5" w:rsidP="00F966B5">
      <w:pPr>
        <w:ind w:firstLine="708"/>
        <w:jc w:val="both"/>
      </w:pPr>
    </w:p>
    <w:p w:rsidR="00F966B5" w:rsidRDefault="0041480F" w:rsidP="00F966B5">
      <w:pPr>
        <w:ind w:firstLine="708"/>
        <w:jc w:val="both"/>
      </w:pPr>
      <w:r>
        <w:rPr>
          <w:noProof/>
        </w:rPr>
        <w:drawing>
          <wp:inline distT="0" distB="0" distL="0" distR="0">
            <wp:extent cx="3695700" cy="217170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966B5" w:rsidRDefault="00F966B5" w:rsidP="00F966B5">
      <w:pPr>
        <w:ind w:firstLine="708"/>
        <w:jc w:val="center"/>
      </w:pPr>
      <w:r w:rsidRPr="0097273F">
        <w:rPr>
          <w:b/>
        </w:rPr>
        <w:t>Диаграмма 1</w:t>
      </w:r>
      <w:r>
        <w:rPr>
          <w:b/>
        </w:rPr>
        <w:t>3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учащихся 1-4 классов  (качество)</w:t>
      </w:r>
    </w:p>
    <w:p w:rsidR="00F966B5" w:rsidRDefault="00F966B5" w:rsidP="00F966B5">
      <w:pPr>
        <w:ind w:firstLine="708"/>
        <w:jc w:val="both"/>
      </w:pPr>
    </w:p>
    <w:p w:rsidR="00F966B5" w:rsidRDefault="00F966B5" w:rsidP="00217B0D"/>
    <w:p w:rsidR="00F966B5" w:rsidRPr="00F966B5" w:rsidRDefault="005A4AA5" w:rsidP="005A4AA5">
      <w:pPr>
        <w:ind w:firstLine="708"/>
        <w:jc w:val="both"/>
      </w:pPr>
      <w:r w:rsidRPr="005A4AA5">
        <w:t xml:space="preserve">В процентном отношении отличники и хорошисты в основном звене составили 42,8%. Если сравнивать этот показатель с показателем  2011-2012 учебного года, где было 27,3%, то качество обучения   повысилось на 15,5 %   </w:t>
      </w:r>
      <w:r w:rsidR="00F966B5">
        <w:t xml:space="preserve"> (диаграмма 14).</w:t>
      </w:r>
      <w:r w:rsidR="00F966B5" w:rsidRPr="00F966B5">
        <w:t xml:space="preserve"> </w:t>
      </w:r>
    </w:p>
    <w:p w:rsidR="00F966B5" w:rsidRDefault="0041480F" w:rsidP="00F966B5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95825" cy="197167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66B5" w:rsidRDefault="00F966B5" w:rsidP="00F966B5">
      <w:pPr>
        <w:ind w:firstLine="708"/>
        <w:jc w:val="center"/>
      </w:pPr>
      <w:r>
        <w:rPr>
          <w:b/>
        </w:rPr>
        <w:t>Диаграмма 14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</w:t>
      </w:r>
      <w:r w:rsidR="005A4AA5">
        <w:rPr>
          <w:b/>
        </w:rPr>
        <w:t>чащихся 5</w:t>
      </w:r>
      <w:r>
        <w:rPr>
          <w:b/>
        </w:rPr>
        <w:t>-9</w:t>
      </w:r>
      <w:r w:rsidRPr="0097273F">
        <w:rPr>
          <w:b/>
        </w:rPr>
        <w:t xml:space="preserve"> классов  (качество)</w:t>
      </w:r>
    </w:p>
    <w:p w:rsidR="00F966B5" w:rsidRDefault="00F966B5" w:rsidP="00F966B5">
      <w:pPr>
        <w:ind w:firstLine="708"/>
        <w:jc w:val="both"/>
        <w:rPr>
          <w:sz w:val="28"/>
          <w:szCs w:val="28"/>
        </w:rPr>
      </w:pPr>
    </w:p>
    <w:p w:rsidR="00F966B5" w:rsidRPr="00F966B5" w:rsidRDefault="005A4AA5" w:rsidP="00F966B5">
      <w:pPr>
        <w:ind w:firstLine="708"/>
        <w:jc w:val="both"/>
      </w:pPr>
      <w:r>
        <w:t xml:space="preserve"> </w:t>
      </w:r>
    </w:p>
    <w:p w:rsidR="005A4AA5" w:rsidRPr="005A4AA5" w:rsidRDefault="005A4AA5" w:rsidP="005A4AA5">
      <w:pPr>
        <w:ind w:firstLine="708"/>
        <w:jc w:val="both"/>
      </w:pPr>
      <w:r w:rsidRPr="005A4AA5">
        <w:t xml:space="preserve">В целом по школе процент качества обученности составил  50%, что     значительно выше     результатов прошлого учебного года на  11,3%. </w:t>
      </w:r>
    </w:p>
    <w:p w:rsidR="003F111B" w:rsidRPr="00D24F57" w:rsidRDefault="00D24F57" w:rsidP="00D24F57">
      <w:pPr>
        <w:jc w:val="both"/>
      </w:pPr>
      <w:r>
        <w:t xml:space="preserve">            </w:t>
      </w:r>
      <w:r w:rsidR="003F111B" w:rsidRPr="00D24F57">
        <w:t>Рейтинговый показатель среди учащихся начальных классов распределился следующим образом:</w:t>
      </w:r>
    </w:p>
    <w:p w:rsidR="003F111B" w:rsidRPr="00D24F57" w:rsidRDefault="003F111B" w:rsidP="003F111B">
      <w:pPr>
        <w:jc w:val="both"/>
      </w:pPr>
      <w:r w:rsidRPr="00D24F57">
        <w:rPr>
          <w:lang w:val="en-US"/>
        </w:rPr>
        <w:t>I</w:t>
      </w:r>
      <w:r w:rsidRPr="00D24F57">
        <w:t xml:space="preserve"> место   - 2 класс - 4,6</w:t>
      </w:r>
    </w:p>
    <w:p w:rsidR="003F111B" w:rsidRPr="00D24F57" w:rsidRDefault="003F111B" w:rsidP="003F111B">
      <w:pPr>
        <w:jc w:val="both"/>
      </w:pPr>
      <w:r w:rsidRPr="00D24F57">
        <w:rPr>
          <w:lang w:val="en-US"/>
        </w:rPr>
        <w:t>II</w:t>
      </w:r>
      <w:r w:rsidRPr="00D24F57">
        <w:t xml:space="preserve"> место – 3 класс – 4,52</w:t>
      </w:r>
    </w:p>
    <w:p w:rsidR="003F111B" w:rsidRPr="00D24F57" w:rsidRDefault="003F111B" w:rsidP="003F111B">
      <w:pPr>
        <w:jc w:val="both"/>
      </w:pPr>
      <w:r w:rsidRPr="00D24F57">
        <w:rPr>
          <w:lang w:val="en-US"/>
        </w:rPr>
        <w:t>III</w:t>
      </w:r>
      <w:r w:rsidRPr="00D24F57">
        <w:t xml:space="preserve"> место – 4 класс – 4,19</w:t>
      </w:r>
    </w:p>
    <w:p w:rsidR="00F966B5" w:rsidRPr="00D24F57" w:rsidRDefault="003F111B" w:rsidP="003F111B">
      <w:pPr>
        <w:ind w:firstLine="708"/>
        <w:jc w:val="both"/>
      </w:pPr>
      <w:r w:rsidRPr="00D24F57">
        <w:t>Средний показатель по начальным классам – 4,4</w:t>
      </w:r>
      <w:r w:rsidRPr="00D24F57">
        <w:rPr>
          <w:b/>
        </w:rPr>
        <w:t xml:space="preserve">,  </w:t>
      </w:r>
      <w:r w:rsidRPr="00D24F57">
        <w:t>что выше показателя в среднем звене (4,1) на   0,3</w:t>
      </w:r>
      <w:r w:rsidR="00F966B5" w:rsidRPr="00D24F57">
        <w:t xml:space="preserve"> (таблица 11).</w:t>
      </w:r>
    </w:p>
    <w:p w:rsidR="003F111B" w:rsidRPr="00D24F57" w:rsidRDefault="003F111B" w:rsidP="003F111B">
      <w:pPr>
        <w:ind w:firstLine="708"/>
        <w:jc w:val="both"/>
      </w:pPr>
      <w:r w:rsidRPr="00D24F57">
        <w:lastRenderedPageBreak/>
        <w:t>Результативность обучения в 6-9 классах за прошедший учебный год можно представить рейтинговым показателем (таблица12).</w:t>
      </w:r>
    </w:p>
    <w:p w:rsidR="003F111B" w:rsidRPr="00D24F57" w:rsidRDefault="003F111B" w:rsidP="003F111B">
      <w:pPr>
        <w:ind w:firstLine="708"/>
        <w:jc w:val="both"/>
      </w:pPr>
      <w:r w:rsidRPr="00D24F57">
        <w:t xml:space="preserve">Общий рейтинговый показатель 4,1  этого года     соответствует  показателю прошлого года.  </w:t>
      </w:r>
    </w:p>
    <w:p w:rsidR="003F111B" w:rsidRPr="00D24F57" w:rsidRDefault="003F111B" w:rsidP="003F111B">
      <w:pPr>
        <w:ind w:firstLine="708"/>
        <w:jc w:val="both"/>
      </w:pPr>
      <w:r w:rsidRPr="00D24F57">
        <w:t>Самый высокий рейтинговый показатель у учащейся 6 класса (4,7), далее места распределились следующим образом:</w:t>
      </w:r>
    </w:p>
    <w:p w:rsidR="003F111B" w:rsidRPr="00D24F57" w:rsidRDefault="003F111B" w:rsidP="003F111B">
      <w:pPr>
        <w:ind w:left="708"/>
        <w:jc w:val="both"/>
      </w:pPr>
      <w:r w:rsidRPr="00D24F57">
        <w:rPr>
          <w:lang w:val="en-US"/>
        </w:rPr>
        <w:t>II</w:t>
      </w:r>
      <w:r w:rsidRPr="00D24F57">
        <w:t xml:space="preserve"> место – 8  класс  (4,1)</w:t>
      </w:r>
    </w:p>
    <w:p w:rsidR="003F111B" w:rsidRPr="00D24F57" w:rsidRDefault="003F111B" w:rsidP="003F111B">
      <w:pPr>
        <w:ind w:left="708"/>
        <w:jc w:val="both"/>
      </w:pPr>
      <w:r w:rsidRPr="00D24F57">
        <w:rPr>
          <w:lang w:val="en-US"/>
        </w:rPr>
        <w:t>III</w:t>
      </w:r>
      <w:r w:rsidRPr="00D24F57">
        <w:t xml:space="preserve"> место – 9 класс (3,9)</w:t>
      </w:r>
    </w:p>
    <w:p w:rsidR="003F111B" w:rsidRPr="00D24F57" w:rsidRDefault="003F111B" w:rsidP="003F111B">
      <w:pPr>
        <w:ind w:left="708"/>
        <w:jc w:val="both"/>
      </w:pPr>
      <w:r w:rsidRPr="00D24F57">
        <w:rPr>
          <w:lang w:val="en-US"/>
        </w:rPr>
        <w:t>IV</w:t>
      </w:r>
      <w:r w:rsidRPr="00D24F57">
        <w:t xml:space="preserve"> место – 7 класс (3,5)</w:t>
      </w:r>
    </w:p>
    <w:p w:rsidR="003F111B" w:rsidRPr="00D24F57" w:rsidRDefault="003F111B" w:rsidP="003F111B">
      <w:pPr>
        <w:jc w:val="both"/>
      </w:pPr>
      <w:r w:rsidRPr="00D24F57">
        <w:t xml:space="preserve"> </w:t>
      </w:r>
      <w:r w:rsidRPr="00D24F57">
        <w:tab/>
      </w:r>
      <w:r w:rsidR="00D42040">
        <w:t xml:space="preserve"> </w:t>
      </w:r>
      <w:r w:rsidRPr="00D24F57">
        <w:t>Рейтинг учителей предметников по образовательным областям распределился следующим образом:</w:t>
      </w:r>
    </w:p>
    <w:p w:rsidR="003F111B" w:rsidRPr="00D24F57" w:rsidRDefault="003F111B" w:rsidP="003F111B">
      <w:pPr>
        <w:rPr>
          <w:b/>
        </w:rPr>
      </w:pPr>
      <w:r w:rsidRPr="00D24F57">
        <w:rPr>
          <w:b/>
        </w:rPr>
        <w:t>«Филология»</w:t>
      </w:r>
    </w:p>
    <w:p w:rsidR="003F111B" w:rsidRPr="00D24F57" w:rsidRDefault="003F111B" w:rsidP="003F111B">
      <w:pPr>
        <w:ind w:left="360"/>
      </w:pPr>
      <w:r w:rsidRPr="00D24F57">
        <w:t>1. Коровина В.Н. –3,8</w:t>
      </w:r>
    </w:p>
    <w:p w:rsidR="003F111B" w:rsidRPr="00D24F57" w:rsidRDefault="003F111B" w:rsidP="003F111B">
      <w:pPr>
        <w:ind w:left="360"/>
      </w:pPr>
      <w:r w:rsidRPr="00D24F57">
        <w:t xml:space="preserve">2.  Попова Т.В.– 3,1 </w:t>
      </w:r>
    </w:p>
    <w:p w:rsidR="003F111B" w:rsidRPr="00D24F57" w:rsidRDefault="003F111B" w:rsidP="003F111B">
      <w:pPr>
        <w:rPr>
          <w:b/>
        </w:rPr>
      </w:pPr>
      <w:r w:rsidRPr="00D24F57">
        <w:rPr>
          <w:b/>
        </w:rPr>
        <w:t>«Математика и информатика»</w:t>
      </w:r>
    </w:p>
    <w:p w:rsidR="003F111B" w:rsidRPr="00D24F57" w:rsidRDefault="003F111B" w:rsidP="003F111B">
      <w:r w:rsidRPr="00D24F57">
        <w:rPr>
          <w:b/>
        </w:rPr>
        <w:t xml:space="preserve">     </w:t>
      </w:r>
      <w:r w:rsidRPr="00D24F57">
        <w:t>1</w:t>
      </w:r>
      <w:r w:rsidRPr="00D24F57">
        <w:rPr>
          <w:b/>
        </w:rPr>
        <w:t xml:space="preserve">. </w:t>
      </w:r>
      <w:r w:rsidRPr="00D24F57">
        <w:t xml:space="preserve"> Мищенко М.Г. – 3,6</w:t>
      </w:r>
    </w:p>
    <w:p w:rsidR="003F111B" w:rsidRPr="00D24F57" w:rsidRDefault="003F111B" w:rsidP="003F111B">
      <w:pPr>
        <w:ind w:left="360"/>
      </w:pPr>
      <w:r w:rsidRPr="00D24F57">
        <w:t>2.  Козина В.В. – 3,8</w:t>
      </w:r>
    </w:p>
    <w:p w:rsidR="003F111B" w:rsidRPr="00D24F57" w:rsidRDefault="003F111B" w:rsidP="003F111B">
      <w:r w:rsidRPr="00D24F57">
        <w:rPr>
          <w:b/>
        </w:rPr>
        <w:t>«Обществознание»</w:t>
      </w:r>
    </w:p>
    <w:p w:rsidR="003F111B" w:rsidRPr="00D24F57" w:rsidRDefault="003F111B" w:rsidP="00D24F57">
      <w:pPr>
        <w:numPr>
          <w:ilvl w:val="0"/>
          <w:numId w:val="2"/>
        </w:numPr>
      </w:pPr>
      <w:r w:rsidRPr="00D24F57">
        <w:t xml:space="preserve"> Мягкова О.В. – 4,2</w:t>
      </w:r>
    </w:p>
    <w:p w:rsidR="003F111B" w:rsidRPr="00D24F57" w:rsidRDefault="003F111B" w:rsidP="003F111B">
      <w:pPr>
        <w:rPr>
          <w:b/>
        </w:rPr>
      </w:pPr>
      <w:r w:rsidRPr="00D24F57">
        <w:rPr>
          <w:b/>
        </w:rPr>
        <w:t>«Естествознание»</w:t>
      </w:r>
    </w:p>
    <w:p w:rsidR="003F111B" w:rsidRPr="00D24F57" w:rsidRDefault="003F111B" w:rsidP="00D24F57">
      <w:pPr>
        <w:numPr>
          <w:ilvl w:val="0"/>
          <w:numId w:val="3"/>
        </w:numPr>
      </w:pPr>
      <w:r w:rsidRPr="00D24F57">
        <w:t>Ломовцева Т.Н. – 4,4</w:t>
      </w:r>
    </w:p>
    <w:p w:rsidR="003F111B" w:rsidRPr="00D24F57" w:rsidRDefault="003F111B" w:rsidP="003F111B">
      <w:pPr>
        <w:rPr>
          <w:b/>
        </w:rPr>
      </w:pPr>
      <w:r w:rsidRPr="00D24F57">
        <w:rPr>
          <w:b/>
        </w:rPr>
        <w:t>«Искусство»</w:t>
      </w:r>
    </w:p>
    <w:p w:rsidR="003F111B" w:rsidRPr="00D24F57" w:rsidRDefault="003F111B" w:rsidP="00D24F57">
      <w:pPr>
        <w:numPr>
          <w:ilvl w:val="0"/>
          <w:numId w:val="4"/>
        </w:numPr>
      </w:pPr>
      <w:r w:rsidRPr="00D24F57">
        <w:t xml:space="preserve"> Козина В.В. – 4,4</w:t>
      </w:r>
    </w:p>
    <w:p w:rsidR="003F111B" w:rsidRPr="00D24F57" w:rsidRDefault="003F111B" w:rsidP="003F111B">
      <w:pPr>
        <w:rPr>
          <w:b/>
        </w:rPr>
      </w:pPr>
      <w:r w:rsidRPr="00D24F57">
        <w:rPr>
          <w:b/>
        </w:rPr>
        <w:t>«Физкультура»</w:t>
      </w:r>
    </w:p>
    <w:p w:rsidR="003F111B" w:rsidRPr="00D24F57" w:rsidRDefault="003F111B" w:rsidP="00D24F57">
      <w:pPr>
        <w:numPr>
          <w:ilvl w:val="0"/>
          <w:numId w:val="18"/>
        </w:numPr>
      </w:pPr>
      <w:r w:rsidRPr="00D24F57">
        <w:t>Плетнев И.А. – 4,9</w:t>
      </w:r>
    </w:p>
    <w:p w:rsidR="003F111B" w:rsidRPr="00D24F57" w:rsidRDefault="003F111B" w:rsidP="003F111B">
      <w:pPr>
        <w:rPr>
          <w:b/>
        </w:rPr>
      </w:pPr>
      <w:r w:rsidRPr="00D24F57">
        <w:rPr>
          <w:b/>
        </w:rPr>
        <w:t>«Технология»</w:t>
      </w:r>
    </w:p>
    <w:p w:rsidR="003F111B" w:rsidRPr="00D24F57" w:rsidRDefault="003F111B" w:rsidP="003F111B">
      <w:pPr>
        <w:ind w:left="360"/>
      </w:pPr>
      <w:r w:rsidRPr="00D24F57">
        <w:t xml:space="preserve"> 1. Козина В.В – 4,0</w:t>
      </w:r>
    </w:p>
    <w:p w:rsidR="003F111B" w:rsidRPr="00D24F57" w:rsidRDefault="00D42040" w:rsidP="003F111B">
      <w:pPr>
        <w:ind w:firstLine="360"/>
        <w:jc w:val="both"/>
      </w:pPr>
      <w:r>
        <w:t xml:space="preserve">     </w:t>
      </w:r>
      <w:r w:rsidR="003F111B" w:rsidRPr="00D24F57">
        <w:t>Средний рейтинговый показатель по образовательным областям составил:</w:t>
      </w:r>
    </w:p>
    <w:p w:rsidR="003F111B" w:rsidRPr="00D24F57" w:rsidRDefault="003F111B" w:rsidP="003F111B">
      <w:pPr>
        <w:numPr>
          <w:ilvl w:val="0"/>
          <w:numId w:val="5"/>
        </w:numPr>
        <w:spacing w:line="276" w:lineRule="auto"/>
        <w:jc w:val="both"/>
      </w:pPr>
      <w:r w:rsidRPr="00D24F57">
        <w:t xml:space="preserve">«Физкультура» - 4,9 </w:t>
      </w:r>
    </w:p>
    <w:p w:rsidR="003F111B" w:rsidRPr="00D24F57" w:rsidRDefault="003F111B" w:rsidP="003F111B">
      <w:pPr>
        <w:ind w:left="360"/>
        <w:jc w:val="both"/>
      </w:pPr>
      <w:r w:rsidRPr="00D24F57">
        <w:t xml:space="preserve">2. «Искусство» - 4,4 </w:t>
      </w:r>
    </w:p>
    <w:p w:rsidR="003F111B" w:rsidRPr="00D24F57" w:rsidRDefault="003F111B" w:rsidP="003F111B">
      <w:pPr>
        <w:ind w:left="360"/>
        <w:jc w:val="both"/>
      </w:pPr>
      <w:r w:rsidRPr="00D24F57">
        <w:t>3. «Естествознание» - 4,4</w:t>
      </w:r>
    </w:p>
    <w:p w:rsidR="003F111B" w:rsidRPr="00D24F57" w:rsidRDefault="003F111B" w:rsidP="003F111B">
      <w:pPr>
        <w:ind w:left="360"/>
        <w:jc w:val="both"/>
      </w:pPr>
      <w:r w:rsidRPr="00D24F57">
        <w:t xml:space="preserve">4. «Обществознание» - 4,2  </w:t>
      </w:r>
    </w:p>
    <w:p w:rsidR="003F111B" w:rsidRPr="00D24F57" w:rsidRDefault="003F111B" w:rsidP="003F111B">
      <w:pPr>
        <w:ind w:left="360"/>
        <w:jc w:val="both"/>
      </w:pPr>
      <w:r w:rsidRPr="00D24F57">
        <w:t>5. «Технология» - 4,0</w:t>
      </w:r>
    </w:p>
    <w:p w:rsidR="003F111B" w:rsidRPr="00D24F57" w:rsidRDefault="003F111B" w:rsidP="003F111B">
      <w:pPr>
        <w:ind w:left="360"/>
        <w:jc w:val="both"/>
      </w:pPr>
      <w:r w:rsidRPr="00D24F57">
        <w:t>6. «Математика и информатика» - 3,7</w:t>
      </w:r>
    </w:p>
    <w:p w:rsidR="003F111B" w:rsidRPr="00D24F57" w:rsidRDefault="003F111B" w:rsidP="003F111B">
      <w:pPr>
        <w:ind w:left="360"/>
        <w:jc w:val="both"/>
      </w:pPr>
      <w:r w:rsidRPr="00D24F57">
        <w:t xml:space="preserve">7. «Филология» - 3,5 </w:t>
      </w:r>
    </w:p>
    <w:p w:rsidR="003F111B" w:rsidRPr="00D24F57" w:rsidRDefault="00D33A59" w:rsidP="003F111B">
      <w:pPr>
        <w:ind w:firstLine="360"/>
        <w:jc w:val="both"/>
      </w:pPr>
      <w:r>
        <w:t xml:space="preserve"> </w:t>
      </w:r>
      <w:r w:rsidR="00D42040">
        <w:t xml:space="preserve">      </w:t>
      </w:r>
      <w:r w:rsidR="003F111B" w:rsidRPr="00D24F57">
        <w:t>К государственной (итоговой) аттестации были допущены все выпускники 9  класса – 4 человека.</w:t>
      </w:r>
    </w:p>
    <w:p w:rsidR="003F111B" w:rsidRPr="00D24F57" w:rsidRDefault="00D33A59" w:rsidP="003F111B">
      <w:pPr>
        <w:ind w:firstLine="360"/>
        <w:jc w:val="both"/>
      </w:pPr>
      <w:r>
        <w:t xml:space="preserve"> </w:t>
      </w:r>
      <w:r w:rsidR="00D42040">
        <w:t xml:space="preserve">       </w:t>
      </w:r>
      <w:r w:rsidR="003F111B" w:rsidRPr="00D24F57">
        <w:t xml:space="preserve">Выпускники 9 класса  (4 человека -100%) принимали участие в государственной (итоговой) аттестации по русскому языку и математике в условиях независимого оценивания.   Качество знаний учащихся   по русскому языку составило –  100 %, успеваемость – 100%. По результатам экзамена можно сделать вывод о том, что 3 ученика (75%) повысили годовые оценки, а 1 ученица (25%) подтвердила годовую оценку. По математике качество знаний составило – 50%, успеваемость – 100%, годовые оценки подтвердили 4 ученика (100%).   </w:t>
      </w:r>
    </w:p>
    <w:p w:rsidR="003F111B" w:rsidRPr="00D24F57" w:rsidRDefault="00D42040" w:rsidP="003F111B">
      <w:pPr>
        <w:ind w:firstLine="360"/>
        <w:jc w:val="both"/>
      </w:pPr>
      <w:r>
        <w:t xml:space="preserve">        </w:t>
      </w:r>
      <w:r w:rsidR="003F111B" w:rsidRPr="00D24F57">
        <w:t>За курс основного общего образования выпускники 9 класса сдавали (в традиционной форме) по выбору следующие экзамены: ОБЖ (4человека-100%) и географию (4 человека-100%). В основном, результаты экзаменов по выбору совпадают с годовыми оценками, но надо отметить, что по ОБЖ и географии   Бубнов Д. повысил годовые оценки.</w:t>
      </w:r>
    </w:p>
    <w:p w:rsidR="003F111B" w:rsidRPr="00D24F57" w:rsidRDefault="003F111B" w:rsidP="00D33A59">
      <w:pPr>
        <w:jc w:val="both"/>
      </w:pPr>
    </w:p>
    <w:p w:rsidR="003F111B" w:rsidRPr="00D24F57" w:rsidRDefault="00D33A59" w:rsidP="003F111B">
      <w:pPr>
        <w:jc w:val="both"/>
      </w:pPr>
      <w:r>
        <w:lastRenderedPageBreak/>
        <w:t xml:space="preserve">        </w:t>
      </w:r>
      <w:r w:rsidR="003F111B" w:rsidRPr="00D24F57">
        <w:t xml:space="preserve"> </w:t>
      </w:r>
      <w:r w:rsidR="00D42040">
        <w:t xml:space="preserve">  </w:t>
      </w:r>
      <w:r w:rsidR="003F111B" w:rsidRPr="00D24F57">
        <w:t>Анализ работы оказался бы неполноценным без среза данных по ступеням обучения и сравнения их с предыдущими годами.</w:t>
      </w:r>
    </w:p>
    <w:p w:rsidR="003F111B" w:rsidRPr="00D24F57" w:rsidRDefault="00D42040" w:rsidP="003F111B">
      <w:pPr>
        <w:jc w:val="both"/>
      </w:pPr>
      <w:r>
        <w:t xml:space="preserve">          </w:t>
      </w:r>
      <w:r w:rsidR="003F111B" w:rsidRPr="00D24F57">
        <w:t xml:space="preserve">Средний балл по основным предметам на </w:t>
      </w:r>
      <w:r w:rsidR="003F111B" w:rsidRPr="00D24F57">
        <w:rPr>
          <w:lang w:val="en-US"/>
        </w:rPr>
        <w:t>I</w:t>
      </w:r>
      <w:r w:rsidR="003F111B" w:rsidRPr="00D24F57">
        <w:t xml:space="preserve"> ступени обучения:</w:t>
      </w:r>
    </w:p>
    <w:p w:rsidR="003F111B" w:rsidRPr="00D24F57" w:rsidRDefault="003F111B" w:rsidP="003F111B">
      <w:pPr>
        <w:numPr>
          <w:ilvl w:val="0"/>
          <w:numId w:val="26"/>
        </w:numPr>
        <w:jc w:val="both"/>
      </w:pPr>
      <w:r w:rsidRPr="00D24F57">
        <w:t>по русскому языку  - 3,8,</w:t>
      </w:r>
    </w:p>
    <w:p w:rsidR="003F111B" w:rsidRPr="00D24F57" w:rsidRDefault="003F111B" w:rsidP="003F111B">
      <w:pPr>
        <w:numPr>
          <w:ilvl w:val="0"/>
          <w:numId w:val="26"/>
        </w:numPr>
        <w:jc w:val="both"/>
      </w:pPr>
      <w:r w:rsidRPr="00D24F57">
        <w:t>по литературе         – 4,5,</w:t>
      </w:r>
    </w:p>
    <w:p w:rsidR="004F67DF" w:rsidRPr="00D24F57" w:rsidRDefault="003F111B" w:rsidP="00D24F57">
      <w:pPr>
        <w:numPr>
          <w:ilvl w:val="0"/>
          <w:numId w:val="26"/>
        </w:numPr>
        <w:tabs>
          <w:tab w:val="left" w:pos="2552"/>
          <w:tab w:val="left" w:pos="7230"/>
        </w:tabs>
        <w:jc w:val="both"/>
      </w:pPr>
      <w:r w:rsidRPr="00D24F57">
        <w:t>по математике        – 4,0.</w:t>
      </w:r>
    </w:p>
    <w:p w:rsidR="003F111B" w:rsidRPr="00D24F57" w:rsidRDefault="00D33A59" w:rsidP="003F111B">
      <w:pPr>
        <w:jc w:val="both"/>
      </w:pPr>
      <w:r>
        <w:t xml:space="preserve">   </w:t>
      </w:r>
      <w:r w:rsidR="00D42040">
        <w:t xml:space="preserve">        </w:t>
      </w:r>
      <w:r w:rsidR="003F111B" w:rsidRPr="00D24F57">
        <w:t>Коэффициенты прочности по предметам равны:</w:t>
      </w:r>
    </w:p>
    <w:p w:rsidR="003F111B" w:rsidRPr="00D24F57" w:rsidRDefault="003F111B" w:rsidP="003F111B">
      <w:pPr>
        <w:numPr>
          <w:ilvl w:val="0"/>
          <w:numId w:val="26"/>
        </w:numPr>
        <w:jc w:val="both"/>
      </w:pPr>
      <w:r w:rsidRPr="00D24F57">
        <w:t>по русскому языку -  0,6,</w:t>
      </w:r>
    </w:p>
    <w:p w:rsidR="003F111B" w:rsidRPr="00D24F57" w:rsidRDefault="003F111B" w:rsidP="003F111B">
      <w:pPr>
        <w:numPr>
          <w:ilvl w:val="0"/>
          <w:numId w:val="26"/>
        </w:numPr>
        <w:tabs>
          <w:tab w:val="left" w:pos="5670"/>
        </w:tabs>
        <w:jc w:val="both"/>
      </w:pPr>
      <w:r w:rsidRPr="00D24F57">
        <w:t>по литературе         – 0,8,</w:t>
      </w:r>
    </w:p>
    <w:p w:rsidR="004F67DF" w:rsidRPr="00D24F57" w:rsidRDefault="003F111B" w:rsidP="00D24F57">
      <w:pPr>
        <w:numPr>
          <w:ilvl w:val="0"/>
          <w:numId w:val="26"/>
        </w:numPr>
        <w:jc w:val="both"/>
      </w:pPr>
      <w:r w:rsidRPr="00D24F57">
        <w:t>по математике        – 0,6.</w:t>
      </w:r>
    </w:p>
    <w:p w:rsidR="003F111B" w:rsidRPr="00D24F57" w:rsidRDefault="00D33A59" w:rsidP="003F111B">
      <w:pPr>
        <w:jc w:val="both"/>
      </w:pPr>
      <w:r>
        <w:t xml:space="preserve"> </w:t>
      </w:r>
      <w:r w:rsidR="00D42040">
        <w:t xml:space="preserve">         </w:t>
      </w:r>
      <w:r>
        <w:t xml:space="preserve"> </w:t>
      </w:r>
      <w:r w:rsidR="003F111B" w:rsidRPr="00D24F57">
        <w:t xml:space="preserve">Средний балл по основным предметам на </w:t>
      </w:r>
      <w:r w:rsidR="003F111B" w:rsidRPr="00D24F57">
        <w:rPr>
          <w:lang w:val="en-US"/>
        </w:rPr>
        <w:t>II</w:t>
      </w:r>
      <w:r w:rsidR="003F111B" w:rsidRPr="00D24F57">
        <w:t xml:space="preserve"> ступени обучения:</w:t>
      </w:r>
    </w:p>
    <w:p w:rsidR="003F111B" w:rsidRPr="00D24F57" w:rsidRDefault="003F111B" w:rsidP="003F111B">
      <w:pPr>
        <w:numPr>
          <w:ilvl w:val="0"/>
          <w:numId w:val="27"/>
        </w:numPr>
        <w:jc w:val="both"/>
      </w:pPr>
      <w:r w:rsidRPr="00D24F57">
        <w:t>по русскому языку  - 2,2,</w:t>
      </w:r>
    </w:p>
    <w:p w:rsidR="003F111B" w:rsidRPr="00D24F57" w:rsidRDefault="003F111B" w:rsidP="003F111B">
      <w:pPr>
        <w:numPr>
          <w:ilvl w:val="0"/>
          <w:numId w:val="27"/>
        </w:numPr>
        <w:jc w:val="both"/>
      </w:pPr>
      <w:r w:rsidRPr="00D24F57">
        <w:t>по литературе – 4,6,</w:t>
      </w:r>
    </w:p>
    <w:p w:rsidR="004F67DF" w:rsidRPr="00D24F57" w:rsidRDefault="003F111B" w:rsidP="00D24F57">
      <w:pPr>
        <w:numPr>
          <w:ilvl w:val="0"/>
          <w:numId w:val="27"/>
        </w:numPr>
        <w:tabs>
          <w:tab w:val="left" w:pos="2552"/>
          <w:tab w:val="left" w:pos="4395"/>
        </w:tabs>
        <w:ind w:right="-428"/>
        <w:jc w:val="both"/>
      </w:pPr>
      <w:r w:rsidRPr="00D24F57">
        <w:t>по математике – 3,6.</w:t>
      </w:r>
    </w:p>
    <w:p w:rsidR="003F111B" w:rsidRPr="00D24F57" w:rsidRDefault="00D42040" w:rsidP="003F111B">
      <w:pPr>
        <w:jc w:val="both"/>
      </w:pPr>
      <w:r>
        <w:t xml:space="preserve">           </w:t>
      </w:r>
      <w:r w:rsidR="003F111B" w:rsidRPr="00D24F57">
        <w:t>Коэффициенты прочности:</w:t>
      </w:r>
    </w:p>
    <w:p w:rsidR="003F111B" w:rsidRPr="00D24F57" w:rsidRDefault="003F111B" w:rsidP="003F111B">
      <w:pPr>
        <w:numPr>
          <w:ilvl w:val="0"/>
          <w:numId w:val="28"/>
        </w:numPr>
        <w:jc w:val="both"/>
      </w:pPr>
      <w:r w:rsidRPr="00D24F57">
        <w:t>по русскому языку - 0,5,</w:t>
      </w:r>
    </w:p>
    <w:p w:rsidR="003F111B" w:rsidRPr="00D24F57" w:rsidRDefault="003F111B" w:rsidP="003F111B">
      <w:pPr>
        <w:numPr>
          <w:ilvl w:val="0"/>
          <w:numId w:val="28"/>
        </w:numPr>
        <w:jc w:val="both"/>
      </w:pPr>
      <w:r w:rsidRPr="00D24F57">
        <w:t>по литературе – 0,8,</w:t>
      </w:r>
    </w:p>
    <w:p w:rsidR="003F111B" w:rsidRPr="00D24F57" w:rsidRDefault="003F111B" w:rsidP="003F111B">
      <w:pPr>
        <w:numPr>
          <w:ilvl w:val="0"/>
          <w:numId w:val="28"/>
        </w:numPr>
        <w:jc w:val="both"/>
      </w:pPr>
      <w:r w:rsidRPr="00D24F57">
        <w:t>по математике – 0,5.</w:t>
      </w:r>
    </w:p>
    <w:p w:rsidR="004F67DF" w:rsidRPr="00D24F57" w:rsidRDefault="004F67DF" w:rsidP="00D24F57">
      <w:pPr>
        <w:tabs>
          <w:tab w:val="left" w:pos="2552"/>
          <w:tab w:val="left" w:pos="4395"/>
        </w:tabs>
        <w:ind w:right="-428"/>
        <w:jc w:val="both"/>
      </w:pPr>
    </w:p>
    <w:p w:rsidR="009B7EB9" w:rsidRPr="00D24F57" w:rsidRDefault="003F111B" w:rsidP="00D24F57">
      <w:pPr>
        <w:jc w:val="both"/>
      </w:pPr>
      <w:r w:rsidRPr="00D24F57">
        <w:t xml:space="preserve"> </w:t>
      </w:r>
      <w:r w:rsidR="00D42040">
        <w:t xml:space="preserve">           </w:t>
      </w:r>
      <w:r w:rsidRPr="00B75F4B">
        <w:t>В целом по школе</w:t>
      </w:r>
      <w:r w:rsidRPr="00D24F57">
        <w:t xml:space="preserve">   качество прочности обучения  в  2012-2013 учебном году   по сравнению с прошлым  2011-2012 у</w:t>
      </w:r>
      <w:r w:rsidR="00B75F4B">
        <w:t xml:space="preserve">чебным годом    повысилось на </w:t>
      </w:r>
      <w:r w:rsidRPr="00D24F57">
        <w:t>11</w:t>
      </w:r>
      <w:r w:rsidR="00B75F4B">
        <w:t xml:space="preserve"> %</w:t>
      </w:r>
      <w:r w:rsidRPr="00D24F57">
        <w:t>, хотя средний балл повысился незначительно на 0,08</w:t>
      </w:r>
      <w:r w:rsidR="00D24F57" w:rsidRPr="00D24F57">
        <w:t xml:space="preserve"> (диаграмма 15).</w:t>
      </w:r>
      <w:r w:rsidRPr="00D24F57">
        <w:t xml:space="preserve">  </w:t>
      </w:r>
    </w:p>
    <w:p w:rsidR="00B932EC" w:rsidRPr="009B7EB9" w:rsidRDefault="002C1F94" w:rsidP="009B7EB9">
      <w:pPr>
        <w:jc w:val="both"/>
      </w:pPr>
      <w:r w:rsidRPr="009B7EB9">
        <w:t xml:space="preserve">  </w:t>
      </w:r>
      <w:r w:rsidRPr="009B7EB9">
        <w:tab/>
      </w:r>
      <w:r w:rsidR="00D24F57">
        <w:t xml:space="preserve"> </w:t>
      </w:r>
    </w:p>
    <w:p w:rsidR="00B932EC" w:rsidRDefault="00B932EC" w:rsidP="00B932EC">
      <w:pPr>
        <w:ind w:right="-1"/>
        <w:jc w:val="both"/>
      </w:pPr>
    </w:p>
    <w:p w:rsidR="002C1F94" w:rsidRDefault="0041480F" w:rsidP="002C1F94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038725" cy="2171700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1F94" w:rsidRDefault="002C1F94" w:rsidP="002C1F94">
      <w:pPr>
        <w:jc w:val="center"/>
        <w:rPr>
          <w:b/>
        </w:rPr>
      </w:pPr>
      <w:r w:rsidRPr="00074606">
        <w:rPr>
          <w:b/>
        </w:rPr>
        <w:t>Диаграмма 1</w:t>
      </w:r>
      <w:r>
        <w:rPr>
          <w:b/>
        </w:rPr>
        <w:t>5. Коэффициент качества</w:t>
      </w:r>
    </w:p>
    <w:p w:rsidR="002C1F94" w:rsidRDefault="002C1F94" w:rsidP="002C1F94">
      <w:pPr>
        <w:jc w:val="center"/>
      </w:pPr>
    </w:p>
    <w:p w:rsidR="002C1F94" w:rsidRDefault="002C1F94" w:rsidP="002C1F94">
      <w:pPr>
        <w:jc w:val="center"/>
      </w:pPr>
    </w:p>
    <w:p w:rsidR="001B5245" w:rsidRPr="001B5245" w:rsidRDefault="002C1F94" w:rsidP="00D33A59">
      <w:pPr>
        <w:tabs>
          <w:tab w:val="left" w:pos="1080"/>
        </w:tabs>
        <w:jc w:val="both"/>
      </w:pPr>
      <w:r w:rsidRPr="002A55AE">
        <w:t xml:space="preserve">          </w:t>
      </w:r>
      <w:r w:rsidR="00D42040">
        <w:t xml:space="preserve">  </w:t>
      </w:r>
      <w:r w:rsidR="001B5245" w:rsidRPr="001B5245">
        <w:rPr>
          <w:bCs/>
        </w:rPr>
        <w:t xml:space="preserve">В 2012-2013 учебном году учителя-предметники  вели работу с одаренными детьми по заранее утвержденному плану работы, а также скорректированным индивидуальным планам. </w:t>
      </w:r>
    </w:p>
    <w:p w:rsidR="001B5245" w:rsidRPr="001B5245" w:rsidRDefault="001B5245" w:rsidP="001B5245">
      <w:pPr>
        <w:jc w:val="both"/>
      </w:pPr>
      <w:r w:rsidRPr="001B5245">
        <w:t xml:space="preserve">   </w:t>
      </w:r>
      <w:r w:rsidR="00D42040">
        <w:t xml:space="preserve">          В  </w:t>
      </w:r>
      <w:r w:rsidRPr="001B5245">
        <w:t>школе с 6 по 9 класс проводились предметные олимпиады, победители школьного тура из числа учащихся 7-9 классов участвовали в районных олимпиадах.</w:t>
      </w:r>
    </w:p>
    <w:p w:rsidR="001B5245" w:rsidRPr="001B5245" w:rsidRDefault="001B5245" w:rsidP="001B5245">
      <w:pPr>
        <w:jc w:val="both"/>
      </w:pPr>
      <w:r w:rsidRPr="001B5245">
        <w:rPr>
          <w:bCs/>
        </w:rPr>
        <w:t xml:space="preserve">     </w:t>
      </w:r>
      <w:r w:rsidR="00D42040">
        <w:rPr>
          <w:bCs/>
        </w:rPr>
        <w:t xml:space="preserve">        </w:t>
      </w:r>
      <w:r w:rsidRPr="001B5245">
        <w:rPr>
          <w:bCs/>
        </w:rPr>
        <w:t xml:space="preserve">Работа учителей с мотивированными на учебную деятельность и одаренными детьми подтверждается </w:t>
      </w:r>
      <w:r w:rsidRPr="001B5245">
        <w:t>в результатах участия школьников в районных олимпиадах (таблица 17).</w:t>
      </w:r>
    </w:p>
    <w:p w:rsidR="001B5245" w:rsidRPr="00D33A59" w:rsidRDefault="001B5245" w:rsidP="00D33A59">
      <w:pPr>
        <w:tabs>
          <w:tab w:val="left" w:pos="540"/>
        </w:tabs>
        <w:jc w:val="both"/>
        <w:rPr>
          <w:sz w:val="28"/>
          <w:szCs w:val="28"/>
        </w:rPr>
      </w:pPr>
      <w:r w:rsidRPr="00CF693A">
        <w:rPr>
          <w:sz w:val="28"/>
          <w:szCs w:val="28"/>
        </w:rPr>
        <w:t xml:space="preserve">      </w:t>
      </w:r>
      <w:r w:rsidR="00D33A59">
        <w:rPr>
          <w:sz w:val="28"/>
          <w:szCs w:val="28"/>
        </w:rPr>
        <w:t xml:space="preserve">     </w:t>
      </w:r>
      <w:r w:rsidRPr="001B5245">
        <w:t xml:space="preserve">Следует отметить работу учителей-предметников       Ломовцевой Т.Н., Козиной В.В., которые  ответственно отнеслись к выбору участников  районных предметных </w:t>
      </w:r>
      <w:r w:rsidRPr="001B5245">
        <w:lastRenderedPageBreak/>
        <w:t>олимпиад, своевременно сориентировались в выборе эффективных форм работы с одаренными детьми, что привело к  неплохим  результатам.   Однако следует отметить, что по отдельным областям знаний не были выставлены участники олимпиад, это: физика,  химия,   физическая культура, русский язык, литература, что негативно сказалось на общекомандном месте школы. Хочется указать на то, что не участвовали учащиеся школы в олимпиадах еще и потому, что     контингент учащихся низкий, а в один день проводятся олимпиады по нескольким предметам. Из-за отсутствия в школе старшего звена не принимали участия в олимпиадах по информатике,   физической культуре</w:t>
      </w:r>
      <w:r w:rsidR="00DF6DC0">
        <w:t xml:space="preserve">. </w:t>
      </w:r>
      <w:r w:rsidR="00DF6DC0" w:rsidRPr="002A55AE">
        <w:rPr>
          <w:bCs/>
        </w:rPr>
        <w:t xml:space="preserve">Вместе с тем  </w:t>
      </w:r>
      <w:r w:rsidR="00DF6DC0">
        <w:rPr>
          <w:bCs/>
        </w:rPr>
        <w:t>две ученицы школы,   Абдуллаева Л., Бучнева Е. стали призерами по экологии и  технологии.</w:t>
      </w:r>
      <w:r w:rsidRPr="001B5245">
        <w:rPr>
          <w:i/>
        </w:rPr>
        <w:t xml:space="preserve"> </w:t>
      </w:r>
      <w:r w:rsidRPr="001B5245">
        <w:rPr>
          <w:bCs/>
        </w:rPr>
        <w:t xml:space="preserve">  </w:t>
      </w:r>
      <w:r w:rsidR="00DF6DC0">
        <w:rPr>
          <w:bCs/>
        </w:rPr>
        <w:t xml:space="preserve"> </w:t>
      </w:r>
    </w:p>
    <w:p w:rsidR="001B5245" w:rsidRPr="00A83721" w:rsidRDefault="001B5245" w:rsidP="001B5245">
      <w:pPr>
        <w:ind w:firstLine="720"/>
        <w:jc w:val="both"/>
        <w:rPr>
          <w:bCs/>
          <w:sz w:val="28"/>
          <w:szCs w:val="28"/>
        </w:rPr>
      </w:pPr>
      <w:r w:rsidRPr="001B5245">
        <w:t xml:space="preserve"> Учитель  географии и биологии Ломовцева Т.Н., учитель математики Мищенко М.Г.   участвовали в предметных комиссиях по проверке экзаменационных работ учащихся 9 классов на  государственной (итоговой) аттестации в условиях независимого оценивания. 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p w:rsidR="001B25E2" w:rsidRDefault="001B25E2" w:rsidP="00371DA2">
      <w:pPr>
        <w:ind w:right="-1" w:firstLine="708"/>
        <w:jc w:val="both"/>
      </w:pPr>
      <w:r>
        <w:t xml:space="preserve">Из </w:t>
      </w:r>
      <w:r w:rsidR="001B5245">
        <w:t>8</w:t>
      </w:r>
      <w:r>
        <w:t xml:space="preserve"> выпускников 9 класса прошлого учебного года </w:t>
      </w:r>
      <w:r w:rsidR="00371DA2">
        <w:t xml:space="preserve">все </w:t>
      </w:r>
      <w:r w:rsidR="001B5245">
        <w:t xml:space="preserve"> восемь </w:t>
      </w:r>
      <w:r w:rsidR="00371DA2">
        <w:t xml:space="preserve"> </w:t>
      </w:r>
      <w:r>
        <w:t xml:space="preserve"> продолжают обучение в учреждениях среднег</w:t>
      </w:r>
      <w:r w:rsidR="00371DA2">
        <w:t>о профессионального образования</w:t>
      </w:r>
      <w:r>
        <w:t>.</w:t>
      </w:r>
    </w:p>
    <w:p w:rsidR="00182D16" w:rsidRPr="001F3E7E" w:rsidRDefault="00182D16" w:rsidP="00182D16">
      <w:pPr>
        <w:jc w:val="both"/>
      </w:pPr>
      <w:r>
        <w:t xml:space="preserve">            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</w:t>
      </w:r>
      <w:r w:rsidRPr="001F3E7E">
        <w:t xml:space="preserve"> уважени</w:t>
      </w:r>
      <w:r>
        <w:t>я</w:t>
      </w:r>
      <w:r w:rsidRPr="001F3E7E">
        <w:t>, любв</w:t>
      </w:r>
      <w:r>
        <w:t>и</w:t>
      </w:r>
      <w:r w:rsidRPr="001F3E7E">
        <w:t xml:space="preserve"> и бережно</w:t>
      </w:r>
      <w:r>
        <w:t>го</w:t>
      </w:r>
      <w:r w:rsidRPr="001F3E7E">
        <w:t xml:space="preserve"> отношени</w:t>
      </w:r>
      <w:r>
        <w:t>я</w:t>
      </w:r>
      <w:r w:rsidRPr="001F3E7E">
        <w:t xml:space="preserve"> к природе родного края, к традициям и обычаям сво</w:t>
      </w:r>
      <w:r>
        <w:t>его народа, р</w:t>
      </w:r>
      <w:r w:rsidRPr="001F3E7E">
        <w:t>азвити</w:t>
      </w:r>
      <w:r>
        <w:t>я</w:t>
      </w:r>
      <w:r w:rsidRPr="001F3E7E">
        <w:t xml:space="preserve"> у учащихся потребности в   здоровом образе жизни, в активных занятиях спортом. </w:t>
      </w:r>
    </w:p>
    <w:p w:rsidR="00182D16" w:rsidRDefault="00182D16" w:rsidP="00182D16">
      <w:pPr>
        <w:jc w:val="both"/>
      </w:pPr>
      <w:r>
        <w:tab/>
        <w:t>Задачи воспитательной работы вытекают из основных направлений, определенных воспитательной концепцией Воронежской области:</w:t>
      </w:r>
    </w:p>
    <w:p w:rsidR="00182D16" w:rsidRDefault="00182D16" w:rsidP="00182D16">
      <w:pPr>
        <w:snapToGrid w:val="0"/>
      </w:pPr>
      <w:r w:rsidRPr="00C06465">
        <w:rPr>
          <w:i/>
        </w:rPr>
        <w:t>Инвариантные</w:t>
      </w:r>
      <w:r>
        <w:rPr>
          <w:i/>
        </w:rPr>
        <w:t>:</w:t>
      </w:r>
    </w:p>
    <w:p w:rsidR="00182D16" w:rsidRPr="00E5390F" w:rsidRDefault="00182D16" w:rsidP="00182D16">
      <w:pPr>
        <w:snapToGrid w:val="0"/>
      </w:pPr>
      <w:r>
        <w:t xml:space="preserve"> </w:t>
      </w:r>
      <w:r w:rsidRPr="00E5390F">
        <w:t>- воспитание гражданина и патриота России</w:t>
      </w:r>
    </w:p>
    <w:p w:rsidR="00182D16" w:rsidRDefault="00182D16" w:rsidP="00182D16">
      <w:pPr>
        <w:tabs>
          <w:tab w:val="left" w:pos="3930"/>
        </w:tabs>
      </w:pPr>
      <w:r w:rsidRPr="00E5390F">
        <w:t>- формирование здорового и безопасного образа жизни</w:t>
      </w:r>
    </w:p>
    <w:p w:rsidR="00182D16" w:rsidRDefault="00182D16" w:rsidP="00182D16">
      <w:pPr>
        <w:tabs>
          <w:tab w:val="left" w:pos="3930"/>
        </w:tabs>
      </w:pPr>
      <w:r w:rsidRPr="00E5390F">
        <w:t>- социально-педагогическая поддержка детей и молодежи</w:t>
      </w:r>
    </w:p>
    <w:p w:rsidR="00182D16" w:rsidRDefault="00182D16" w:rsidP="00182D16">
      <w:pPr>
        <w:tabs>
          <w:tab w:val="left" w:pos="3930"/>
        </w:tabs>
        <w:rPr>
          <w:i/>
        </w:rPr>
      </w:pPr>
      <w:r w:rsidRPr="00C06465">
        <w:rPr>
          <w:i/>
        </w:rPr>
        <w:t>Вариативные</w:t>
      </w:r>
      <w:r>
        <w:t>:</w:t>
      </w:r>
    </w:p>
    <w:p w:rsidR="00182D16" w:rsidRDefault="00182D16" w:rsidP="00182D16">
      <w:pPr>
        <w:tabs>
          <w:tab w:val="left" w:pos="3930"/>
        </w:tabs>
      </w:pPr>
      <w:r w:rsidRPr="00E5390F">
        <w:t xml:space="preserve">- </w:t>
      </w:r>
      <w:r>
        <w:t>к</w:t>
      </w:r>
      <w:r w:rsidRPr="00E5390F">
        <w:t>раеведческое воспитание</w:t>
      </w:r>
    </w:p>
    <w:p w:rsidR="00182D16" w:rsidRDefault="00182D16" w:rsidP="00182D16">
      <w:pPr>
        <w:tabs>
          <w:tab w:val="left" w:pos="3930"/>
        </w:tabs>
      </w:pPr>
      <w:r w:rsidRPr="00E5390F">
        <w:t>- трудовое  воспитание</w:t>
      </w:r>
    </w:p>
    <w:p w:rsidR="00182D16" w:rsidRDefault="00182D16" w:rsidP="00182D16">
      <w:pPr>
        <w:tabs>
          <w:tab w:val="left" w:pos="3930"/>
        </w:tabs>
      </w:pPr>
      <w:r w:rsidRPr="00E5390F">
        <w:t>- художественно-эстетическое  воспитание</w:t>
      </w:r>
    </w:p>
    <w:p w:rsidR="00182D16" w:rsidRDefault="00182D16" w:rsidP="00D33A59">
      <w:pPr>
        <w:tabs>
          <w:tab w:val="left" w:pos="3930"/>
        </w:tabs>
      </w:pPr>
      <w:r w:rsidRPr="00E5390F">
        <w:t>- духовно-нравственное  воспитание</w:t>
      </w:r>
    </w:p>
    <w:p w:rsidR="00182D16" w:rsidRDefault="00182D16" w:rsidP="00182D16">
      <w:pPr>
        <w:jc w:val="both"/>
      </w:pPr>
      <w:r>
        <w:t xml:space="preserve">    </w:t>
      </w:r>
      <w:r>
        <w:tab/>
        <w:t xml:space="preserve">Ведущими и системообразующими в направлении «Здорового и безопасного образа жизни» являются </w:t>
      </w:r>
      <w:r w:rsidRPr="00111F2C">
        <w:t>здоровьесберегающие  технологии</w:t>
      </w:r>
      <w:r>
        <w:t>, так как в школе реализуется  программа развития, основанная на этом важнейшем блоке деятельности. Воспитательная работа по этому направлению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182D16" w:rsidRDefault="00182D16" w:rsidP="00182D16">
      <w:pPr>
        <w:jc w:val="both"/>
      </w:pPr>
      <w:r>
        <w:t xml:space="preserve">             В соответствии с годовым планом работы школы были проведены следующие мероприятия этого воспитательного блока:</w:t>
      </w:r>
    </w:p>
    <w:p w:rsidR="00182D16" w:rsidRDefault="00182D16" w:rsidP="00182D16">
      <w:pPr>
        <w:numPr>
          <w:ilvl w:val="0"/>
          <w:numId w:val="32"/>
        </w:numPr>
        <w:jc w:val="both"/>
      </w:pPr>
      <w:r>
        <w:t xml:space="preserve">Дни здоровья. </w:t>
      </w:r>
    </w:p>
    <w:p w:rsidR="00182D16" w:rsidRDefault="00182D16" w:rsidP="00182D16">
      <w:pPr>
        <w:numPr>
          <w:ilvl w:val="0"/>
          <w:numId w:val="32"/>
        </w:numPr>
        <w:jc w:val="both"/>
      </w:pPr>
      <w:r>
        <w:t>Ежедневные утренние зарядки.</w:t>
      </w:r>
    </w:p>
    <w:p w:rsidR="00182D16" w:rsidRDefault="00182D16" w:rsidP="00182D16">
      <w:pPr>
        <w:numPr>
          <w:ilvl w:val="0"/>
          <w:numId w:val="32"/>
        </w:numPr>
        <w:jc w:val="both"/>
      </w:pPr>
      <w:r>
        <w:t>Спортивные соревнования по различным видам (волейбол, баскетбол), эстафеты.</w:t>
      </w:r>
    </w:p>
    <w:p w:rsidR="00182D16" w:rsidRDefault="00182D16" w:rsidP="00182D16">
      <w:pPr>
        <w:numPr>
          <w:ilvl w:val="0"/>
          <w:numId w:val="32"/>
        </w:numPr>
        <w:jc w:val="both"/>
      </w:pPr>
      <w:r>
        <w:t xml:space="preserve">Декада  безопасности на дорогах, в рамках которых приняли участие в районной акции «Вежливый водитель». </w:t>
      </w:r>
    </w:p>
    <w:p w:rsidR="00182D16" w:rsidRDefault="00182D16" w:rsidP="00182D16">
      <w:pPr>
        <w:numPr>
          <w:ilvl w:val="0"/>
          <w:numId w:val="32"/>
        </w:numPr>
        <w:jc w:val="both"/>
      </w:pPr>
      <w:r>
        <w:t xml:space="preserve"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</w:t>
      </w:r>
      <w:r>
        <w:lastRenderedPageBreak/>
        <w:t>подготовки к районной акции «Сделай правильный выбор» были проведены классные часы, конкурс рисунков, плакатов и буклетов «Спорт против наркотиков».</w:t>
      </w:r>
    </w:p>
    <w:p w:rsidR="00182D16" w:rsidRDefault="00182D16" w:rsidP="00182D16">
      <w:pPr>
        <w:numPr>
          <w:ilvl w:val="0"/>
          <w:numId w:val="32"/>
        </w:numPr>
        <w:jc w:val="both"/>
      </w:pPr>
      <w:r w:rsidRPr="00822673">
        <w:t>Каждый месяц организ</w:t>
      </w:r>
      <w:r>
        <w:t>уются</w:t>
      </w:r>
      <w:r w:rsidRPr="00822673">
        <w:t xml:space="preserve"> генеральные уборки классов, занятия  по программе </w:t>
      </w:r>
      <w:r w:rsidRPr="00822673">
        <w:rPr>
          <w:i/>
        </w:rPr>
        <w:t>«Здоровье»</w:t>
      </w:r>
      <w:r>
        <w:t xml:space="preserve"> (с записью в журнал):</w:t>
      </w:r>
      <w:r w:rsidRPr="00822673">
        <w:t xml:space="preserve"> беседы о здоровом дыхании, питании, образе жизни, профилактике кариеса и других заболеваний</w:t>
      </w:r>
      <w:r>
        <w:t>, встречи с медицинскими работниками, отрабатываются практические навыки по оказанию первой медицинской помощи</w:t>
      </w:r>
      <w:r w:rsidRPr="00822673">
        <w:t>.</w:t>
      </w:r>
      <w:r>
        <w:t xml:space="preserve"> </w:t>
      </w:r>
    </w:p>
    <w:p w:rsidR="00182D16" w:rsidRPr="00954AD8" w:rsidRDefault="00182D16" w:rsidP="00182D16">
      <w:pPr>
        <w:jc w:val="both"/>
      </w:pPr>
      <w:r>
        <w:t xml:space="preserve">  </w:t>
      </w:r>
      <w:r>
        <w:tab/>
        <w:t xml:space="preserve"> Ученики школы постоянно принимают участие в районной спартакиаде учащихся и других спортивно-массовых мероприятиях Бобровского района. По итогам прошлого года наша школа заняла 2 место в школьной спартакиаде среди образовательных учреждений района. Нам был вручен сертификат на сумму 4 000 рублей, на которые был приобретен спортивный инвентарь. На 30 000 рублей закуплены лыжи, палки а и лыжные ботинки. </w:t>
      </w:r>
      <w:r w:rsidRPr="00954AD8">
        <w:t>Школьная команда заняла первое место по  шахматам, настольному теннису, лыжным гонкам, легкой атлетике. В футболе наша команда – вторая.  В личном первенстве отличились Бучнева Екатерина (3 место в легкой атлетике), Клюев Игорь (3 место в лыжах). Плетнев И.А., учитель физической культуры, также неоднократно награжден грамотами районными и областными.</w:t>
      </w:r>
    </w:p>
    <w:p w:rsidR="002A2856" w:rsidRDefault="00D42040" w:rsidP="00E61844">
      <w:pPr>
        <w:jc w:val="both"/>
      </w:pPr>
      <w:r>
        <w:t xml:space="preserve">            </w:t>
      </w:r>
      <w:r w:rsidR="00182D16">
        <w:t xml:space="preserve">Программа «Здоровье» реализуется в школе уже на протяжении нескольких лет. </w:t>
      </w:r>
      <w:r w:rsidR="002A2856">
        <w:t xml:space="preserve">Педагогический коллектив осознаёт, что именно учитель может сделать для здоровья школьников гораздо больше, чем врач. Никакое обучение невозможно, а тем более не прогнозируемо развитие, если нет здоровья.  </w:t>
      </w:r>
      <w:r w:rsidR="00182D16">
        <w:t>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выявления физиологических отклонений в организме ребенка ежегодно проводится медицинское о</w:t>
      </w:r>
      <w:r w:rsidR="00E61844">
        <w:t xml:space="preserve">бследование детей на базе школы, </w:t>
      </w:r>
      <w:r w:rsidR="002A2856" w:rsidRPr="002A2856">
        <w:t xml:space="preserve"> </w:t>
      </w:r>
      <w:r w:rsidR="002A2856">
        <w:t xml:space="preserve">   </w:t>
      </w:r>
      <w:r w:rsidR="00E61844">
        <w:t xml:space="preserve">мониторинговые исследования, которые </w:t>
      </w:r>
      <w:r w:rsidR="002A2856">
        <w:t xml:space="preserve"> позволяют выявить состояние здоровья учащихся и наметить меры по охране и укреплению их здоро</w:t>
      </w:r>
      <w:r w:rsidR="00E61844">
        <w:t>вья (диаграмма 16</w:t>
      </w:r>
      <w:r w:rsidR="002A2856">
        <w:t>).</w:t>
      </w:r>
    </w:p>
    <w:p w:rsidR="002A2856" w:rsidRDefault="002A2856" w:rsidP="002A2856">
      <w:pPr>
        <w:tabs>
          <w:tab w:val="left" w:pos="720"/>
        </w:tabs>
        <w:jc w:val="both"/>
      </w:pPr>
    </w:p>
    <w:p w:rsidR="002A2856" w:rsidRDefault="002A2856" w:rsidP="002A2856">
      <w:pPr>
        <w:tabs>
          <w:tab w:val="left" w:pos="5355"/>
        </w:tabs>
        <w:rPr>
          <w:b/>
        </w:rPr>
      </w:pPr>
    </w:p>
    <w:p w:rsidR="002A2856" w:rsidRDefault="0041480F" w:rsidP="002A2856">
      <w:pPr>
        <w:tabs>
          <w:tab w:val="left" w:pos="53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76925" cy="2066925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A2856" w:rsidRDefault="002A2856" w:rsidP="002A2856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1</w:t>
      </w:r>
      <w:r w:rsidR="00E61844">
        <w:rPr>
          <w:b/>
        </w:rPr>
        <w:t>6</w:t>
      </w:r>
      <w:r>
        <w:rPr>
          <w:b/>
        </w:rPr>
        <w:t>. Группы здоровья</w:t>
      </w:r>
    </w:p>
    <w:p w:rsidR="002A2856" w:rsidRDefault="002A2856" w:rsidP="002A2856">
      <w:pPr>
        <w:tabs>
          <w:tab w:val="left" w:pos="5355"/>
        </w:tabs>
        <w:jc w:val="center"/>
        <w:rPr>
          <w:b/>
        </w:rPr>
      </w:pPr>
    </w:p>
    <w:p w:rsidR="00182D16" w:rsidRDefault="002A2856" w:rsidP="00E61844">
      <w:pPr>
        <w:tabs>
          <w:tab w:val="left" w:pos="720"/>
        </w:tabs>
        <w:jc w:val="both"/>
      </w:pPr>
      <w:r>
        <w:t xml:space="preserve">  </w:t>
      </w:r>
      <w:r>
        <w:tab/>
      </w:r>
      <w:r w:rsidR="00976A54">
        <w:t>Основную причину  отклонений</w:t>
      </w:r>
      <w:r>
        <w:t xml:space="preserve"> в здоровье учащихся мы видим в нарастающем влиянии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соответствие с санитарными правилами  гигиенических аспектов организации учебно-</w:t>
      </w:r>
      <w:r>
        <w:lastRenderedPageBreak/>
        <w:t>воспитательного процесса, соблюдении противопожарных норм, обучении учащихся по программам, соответствующим их возможностям, способностям, уровню здоровья.</w:t>
      </w:r>
    </w:p>
    <w:p w:rsidR="00182D16" w:rsidRDefault="00182D16" w:rsidP="00182D16">
      <w:pPr>
        <w:jc w:val="both"/>
      </w:pPr>
      <w:r>
        <w:t xml:space="preserve">    </w:t>
      </w:r>
      <w:r>
        <w:tab/>
        <w:t xml:space="preserve">Работа по </w:t>
      </w:r>
      <w:r>
        <w:rPr>
          <w:b/>
          <w:i/>
        </w:rPr>
        <w:t>патриотическому воспитанию</w:t>
      </w:r>
      <w:r>
        <w:t xml:space="preserve"> в школе ведется также на высоком уровне, сложилась система мероприятий, проводящихся из года в год:</w:t>
      </w:r>
    </w:p>
    <w:p w:rsidR="00182D16" w:rsidRDefault="00182D16" w:rsidP="00182D16">
      <w:pPr>
        <w:numPr>
          <w:ilvl w:val="0"/>
          <w:numId w:val="33"/>
        </w:numPr>
        <w:jc w:val="both"/>
      </w:pPr>
      <w:r>
        <w:t>Встречи с ветеранами Великой Отечественной войны Даниловым И.Ф.</w:t>
      </w:r>
    </w:p>
    <w:p w:rsidR="00182D16" w:rsidRDefault="00182D16" w:rsidP="00182D16">
      <w:pPr>
        <w:numPr>
          <w:ilvl w:val="0"/>
          <w:numId w:val="33"/>
        </w:numPr>
        <w:jc w:val="both"/>
      </w:pPr>
      <w:r>
        <w:t>Эстафета «Слава».</w:t>
      </w:r>
    </w:p>
    <w:p w:rsidR="00182D16" w:rsidRDefault="00182D16" w:rsidP="00182D16">
      <w:pPr>
        <w:numPr>
          <w:ilvl w:val="0"/>
          <w:numId w:val="33"/>
        </w:numPr>
        <w:jc w:val="both"/>
      </w:pPr>
      <w:r>
        <w:t>Планируется проведение военно-спортивной игры «Зарница».</w:t>
      </w:r>
    </w:p>
    <w:p w:rsidR="00182D16" w:rsidRDefault="00182D16" w:rsidP="00182D16">
      <w:pPr>
        <w:numPr>
          <w:ilvl w:val="0"/>
          <w:numId w:val="33"/>
        </w:numPr>
        <w:jc w:val="both"/>
      </w:pPr>
      <w:r>
        <w:t>Участие в конкурсах рисунков, плакатов,  празднование дня Защитника Отечества, Дня Победы.</w:t>
      </w:r>
    </w:p>
    <w:p w:rsidR="00182D16" w:rsidRDefault="00182D16" w:rsidP="00182D16">
      <w:pPr>
        <w:numPr>
          <w:ilvl w:val="0"/>
          <w:numId w:val="33"/>
        </w:numPr>
        <w:jc w:val="both"/>
      </w:pPr>
      <w:r>
        <w:t>Участие в акциях: «Теплый дом», «Букет победителям».</w:t>
      </w:r>
    </w:p>
    <w:p w:rsidR="00182D16" w:rsidRPr="00017ED2" w:rsidRDefault="00182D16" w:rsidP="00182D16">
      <w:pPr>
        <w:numPr>
          <w:ilvl w:val="0"/>
          <w:numId w:val="33"/>
        </w:numPr>
        <w:jc w:val="both"/>
        <w:rPr>
          <w:i/>
          <w:iCs/>
          <w:color w:val="000000"/>
          <w:lang/>
        </w:rPr>
      </w:pPr>
      <w:r>
        <w:t>Шефская помощь ветеранам войны, пожилым людям.</w:t>
      </w:r>
      <w:r w:rsidRPr="00017ED2">
        <w:t xml:space="preserve"> </w:t>
      </w:r>
    </w:p>
    <w:p w:rsidR="00182D16" w:rsidRPr="005C08DA" w:rsidRDefault="00182D16" w:rsidP="00182D16">
      <w:pPr>
        <w:numPr>
          <w:ilvl w:val="0"/>
          <w:numId w:val="33"/>
        </w:numPr>
        <w:jc w:val="both"/>
        <w:rPr>
          <w:i/>
          <w:iCs/>
          <w:color w:val="000000"/>
          <w:lang/>
        </w:rPr>
      </w:pPr>
      <w:r>
        <w:t>Участие в конкурсах творческих и исследовательских работ</w:t>
      </w:r>
      <w:r w:rsidR="00976A54">
        <w:t xml:space="preserve">: </w:t>
      </w:r>
      <w:r>
        <w:t xml:space="preserve"> </w:t>
      </w:r>
      <w:r w:rsidRPr="005C08DA">
        <w:t>«</w:t>
      </w:r>
      <w:r w:rsidRPr="005C08DA">
        <w:rPr>
          <w:color w:val="000000"/>
          <w:lang/>
        </w:rPr>
        <w:t>Есть память, которой не будет забвенья,</w:t>
      </w:r>
      <w:r>
        <w:rPr>
          <w:color w:val="000000"/>
          <w:lang/>
        </w:rPr>
        <w:t xml:space="preserve"> и</w:t>
      </w:r>
      <w:r w:rsidRPr="005C08DA">
        <w:rPr>
          <w:color w:val="000000"/>
          <w:lang/>
        </w:rPr>
        <w:t xml:space="preserve"> слава, которой не будет конца…»</w:t>
      </w:r>
      <w:r>
        <w:rPr>
          <w:color w:val="000000"/>
          <w:lang/>
        </w:rPr>
        <w:t xml:space="preserve">, в фотоконкурсе «Наша многонациональная Родина» - руководитель Мищенко М.Г.,  «Растим патриотов России», «России верные сыны» - лауреат Всероссийского конкурса, «Российская история», </w:t>
      </w:r>
      <w:r w:rsidRPr="008C422C">
        <w:rPr>
          <w:color w:val="000000"/>
          <w:lang/>
        </w:rPr>
        <w:t>сертификат областного конкурса за эссе «Наша ратная слава»,</w:t>
      </w:r>
      <w:r>
        <w:rPr>
          <w:i/>
          <w:iCs/>
          <w:color w:val="000000"/>
          <w:lang/>
        </w:rPr>
        <w:t xml:space="preserve"> </w:t>
      </w:r>
      <w:r w:rsidRPr="00017ED2">
        <w:rPr>
          <w:color w:val="000000"/>
          <w:lang/>
        </w:rPr>
        <w:t xml:space="preserve"> </w:t>
      </w:r>
      <w:r>
        <w:rPr>
          <w:color w:val="000000"/>
          <w:lang/>
        </w:rPr>
        <w:t>«Недаром помнит вся Россия» -</w:t>
      </w:r>
      <w:r w:rsidRPr="00017ED2">
        <w:t xml:space="preserve"> </w:t>
      </w:r>
      <w:r>
        <w:t xml:space="preserve">1 место в районном конкурсе, </w:t>
      </w:r>
      <w:r>
        <w:rPr>
          <w:color w:val="000000"/>
          <w:lang/>
        </w:rPr>
        <w:t>призовое место на уровне области. Никулина Юлия, призер конкурса, стала участницей областного гусарского бала.</w:t>
      </w:r>
    </w:p>
    <w:p w:rsidR="00182D16" w:rsidRDefault="00182D16" w:rsidP="00182D16">
      <w:pPr>
        <w:numPr>
          <w:ilvl w:val="0"/>
          <w:numId w:val="33"/>
        </w:numPr>
        <w:jc w:val="both"/>
      </w:pPr>
      <w:r>
        <w:t>Участие в конкурсе творческих работ «Символы России и Воронежской области» - 1 место в районном конкурсе.</w:t>
      </w:r>
    </w:p>
    <w:p w:rsidR="00182D16" w:rsidRDefault="00182D16" w:rsidP="00182D16">
      <w:pPr>
        <w:numPr>
          <w:ilvl w:val="0"/>
          <w:numId w:val="33"/>
        </w:numPr>
        <w:jc w:val="both"/>
      </w:pPr>
      <w:r>
        <w:t>Участие в фотоконкурсе «Мое Отечество» в номинации «Исторический променад» - 1 место Абдуллаева Лалита, Никулина Юлия.</w:t>
      </w:r>
    </w:p>
    <w:p w:rsidR="002A2856" w:rsidRDefault="00182D16" w:rsidP="002A2856">
      <w:pPr>
        <w:numPr>
          <w:ilvl w:val="0"/>
          <w:numId w:val="33"/>
        </w:numPr>
        <w:jc w:val="both"/>
      </w:pPr>
      <w:r>
        <w:t xml:space="preserve">Реализован социальный проект «Долгая дорога домой» о судьбе памятника </w:t>
      </w:r>
      <w:r w:rsidR="002A2856">
        <w:t xml:space="preserve"> </w:t>
      </w:r>
    </w:p>
    <w:p w:rsidR="00182D16" w:rsidRDefault="002A2856" w:rsidP="002A2856">
      <w:pPr>
        <w:jc w:val="both"/>
      </w:pPr>
      <w:r>
        <w:t xml:space="preserve">            </w:t>
      </w:r>
      <w:r w:rsidR="00182D16">
        <w:t xml:space="preserve">участнику Отечественной войны 1812 года Северцову Алексею Петровичу. </w:t>
      </w:r>
    </w:p>
    <w:p w:rsidR="00182D16" w:rsidRDefault="00182D16" w:rsidP="00182D16">
      <w:pPr>
        <w:jc w:val="both"/>
      </w:pPr>
      <w:r>
        <w:t xml:space="preserve">           Памятник  найден, доставлен  с помощью фермеров сначала к школе, а затем на его историческую родину в п.Ясенки.  В районе социальный проект занял 1 место и отправлен для участия в область.</w:t>
      </w:r>
    </w:p>
    <w:p w:rsidR="00182D16" w:rsidRDefault="00182D16" w:rsidP="00182D16">
      <w:pPr>
        <w:jc w:val="both"/>
      </w:pPr>
      <w:r>
        <w:t xml:space="preserve">           Особое место в системе воспитательной работы школы занимает школьный музей. Музей был создан в 1965 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Руководитель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Наш музей является призером районного конкурса. Дрючкова Е.С. стала участницей районной научно-практической конференции «Музейная педагогика».</w:t>
      </w:r>
    </w:p>
    <w:p w:rsidR="00182D16" w:rsidRDefault="00182D16" w:rsidP="00182D16">
      <w:pPr>
        <w:jc w:val="both"/>
      </w:pPr>
      <w:r>
        <w:t xml:space="preserve">   </w:t>
      </w:r>
      <w:r>
        <w:tab/>
        <w:t xml:space="preserve">В школе постоянно ведется работа </w:t>
      </w:r>
      <w:r>
        <w:rPr>
          <w:bCs/>
          <w:iCs/>
        </w:rPr>
        <w:t>по профилактике</w:t>
      </w:r>
      <w:r>
        <w:t xml:space="preserve"> правонарушений среди подростков, на каждую семью у социального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Результатом этой работы является отсутствие детей школьного возраста, состоящих на учете в ПДН, КДН. Но есть </w:t>
      </w:r>
      <w:r w:rsidR="000E3B28">
        <w:t>одна семья - Просветовых, которая  состои</w:t>
      </w:r>
      <w:r>
        <w:t xml:space="preserve">т на </w:t>
      </w:r>
      <w:r w:rsidR="000E3B28">
        <w:t xml:space="preserve">внутришкольном </w:t>
      </w:r>
      <w:r>
        <w:t xml:space="preserve">учете. </w:t>
      </w:r>
    </w:p>
    <w:p w:rsidR="00182D16" w:rsidRDefault="00182D16" w:rsidP="00182D16">
      <w:pPr>
        <w:jc w:val="both"/>
      </w:pPr>
      <w:r>
        <w:rPr>
          <w:b/>
          <w:i/>
        </w:rPr>
        <w:t xml:space="preserve">  </w:t>
      </w:r>
      <w:r>
        <w:rPr>
          <w:b/>
          <w:i/>
        </w:rPr>
        <w:tab/>
        <w:t xml:space="preserve"> </w:t>
      </w:r>
      <w:r>
        <w:t xml:space="preserve">Работа с семьёй – это одно из самых трудных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 о семье, о </w:t>
      </w:r>
      <w:r>
        <w:lastRenderedPageBreak/>
        <w:t>родословной, конкурсе рисунков, в Дне семьи, Матери, новогодних мероприятиях, 8 Марта, 23 февраля.</w:t>
      </w:r>
    </w:p>
    <w:p w:rsidR="00182D16" w:rsidRDefault="00182D16" w:rsidP="00182D16">
      <w:pPr>
        <w:ind w:firstLine="708"/>
        <w:jc w:val="both"/>
      </w:pPr>
      <w:r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продемонстрировать свои таланты и умения.</w:t>
      </w:r>
    </w:p>
    <w:p w:rsidR="00182D16" w:rsidRDefault="00182D16" w:rsidP="00182D16">
      <w:pPr>
        <w:ind w:firstLine="708"/>
        <w:jc w:val="both"/>
      </w:pPr>
      <w:r>
        <w:t>В районной акции «Спешите делать добрые дела» приняли участие и отмечены грамотами Никулина Ю., Абдуллаева Л., Клюев И., Машошин А., Козина Л., Пуссила А. под руководством Ломовцевой Т.Н.</w:t>
      </w:r>
    </w:p>
    <w:p w:rsidR="00182D16" w:rsidRDefault="00182D16" w:rsidP="00182D16">
      <w:pPr>
        <w:ind w:firstLine="708"/>
        <w:jc w:val="both"/>
      </w:pPr>
      <w:r>
        <w:t xml:space="preserve">На реализацию задач по экологическому воспитанию учащихся направлены такие мероприятия, как: </w:t>
      </w:r>
      <w:r w:rsidRPr="00380183">
        <w:t xml:space="preserve">районный конкурс поделок из природного материала, в котором принимали участие младшие школьник 1, 3 классы, </w:t>
      </w:r>
      <w:r>
        <w:t xml:space="preserve">акция «Экологический патруль», </w:t>
      </w:r>
      <w:r>
        <w:rPr>
          <w:color w:val="000000"/>
        </w:rPr>
        <w:t xml:space="preserve">операция «Каждой пичужке - нашу кормушку», акция «Оставим елочку в лесу», </w:t>
      </w:r>
      <w:r w:rsidRPr="00954AD8">
        <w:rPr>
          <w:color w:val="000000"/>
        </w:rPr>
        <w:t>(грамота за активное участие),</w:t>
      </w:r>
      <w:r>
        <w:rPr>
          <w:color w:val="000000"/>
        </w:rPr>
        <w:t xml:space="preserve"> научно-практическая конференция «Природа родного края»</w:t>
      </w:r>
      <w:r>
        <w:t>. За участие во всех этих мероприятиях ребята были награждены грамотами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</w:t>
      </w:r>
    </w:p>
    <w:p w:rsidR="00182D16" w:rsidRDefault="00182D16" w:rsidP="00182D16">
      <w:pPr>
        <w:jc w:val="both"/>
      </w:pPr>
      <w:r>
        <w:t xml:space="preserve">   </w:t>
      </w:r>
      <w:r>
        <w:tab/>
        <w:t>Важную роль в воспитательной работе играет школьная библиотека. Участие в различных конкурсах и совместная работа с районными  библиотеками позволяет Козиной В.В.  вовлекать все больше учащихся в ряды читателей, что особенно актуально в наше время, когда книга теряет свои позиции. Книга помогает учителям в воспитании разносторонне развитой личности, показывать превосходство книги по сравнению с компьютерами и различными техническими развлекательными средствами современной жизни.</w:t>
      </w:r>
    </w:p>
    <w:p w:rsidR="00182D16" w:rsidRDefault="00182D16" w:rsidP="00182D16">
      <w:pPr>
        <w:jc w:val="both"/>
      </w:pPr>
      <w:r>
        <w:t xml:space="preserve">   </w:t>
      </w:r>
      <w:r>
        <w:tab/>
        <w:t>Для формирования «имиджа» школы, обмена опытом участие в районных, областных  конкурсах имеет особое значение.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</w:t>
      </w:r>
    </w:p>
    <w:p w:rsidR="00182D16" w:rsidRDefault="00182D16" w:rsidP="00182D16">
      <w:pPr>
        <w:jc w:val="both"/>
      </w:pPr>
      <w:r>
        <w:t xml:space="preserve">  </w:t>
      </w:r>
      <w:r>
        <w:tab/>
      </w:r>
      <w:r w:rsidR="0056355A">
        <w:t xml:space="preserve"> </w:t>
      </w:r>
      <w:r>
        <w:t>По итогам прошлого года детской организации нашей школы присвоено звание «Лучшая детская организация района», в этом году мы получили 3 место в конкурсе компьютерных презентаций «Моя детская организация».</w:t>
      </w:r>
    </w:p>
    <w:p w:rsidR="00182D16" w:rsidRPr="00371DA2" w:rsidRDefault="0056355A" w:rsidP="0056355A">
      <w:pPr>
        <w:jc w:val="both"/>
      </w:pPr>
      <w:r>
        <w:t xml:space="preserve">            </w:t>
      </w:r>
      <w:r w:rsidR="00182D16">
        <w:t>Наша школа малочисленная, но мы участвуем во всех мероприятиях районного уровня, а также областного. Во многих из них занимали призовые места или были отмечены грамотами за активное участие</w:t>
      </w:r>
      <w:r>
        <w:t xml:space="preserve"> (таблица 18).</w:t>
      </w:r>
    </w:p>
    <w:p w:rsidR="002C1F94" w:rsidRDefault="002C1F94" w:rsidP="00E61844">
      <w:pPr>
        <w:jc w:val="both"/>
      </w:pPr>
      <w:r>
        <w:t xml:space="preserve">          </w:t>
      </w:r>
    </w:p>
    <w:p w:rsidR="002C1F94" w:rsidRDefault="0041480F" w:rsidP="002C1F94">
      <w:pPr>
        <w:tabs>
          <w:tab w:val="left" w:pos="5355"/>
        </w:tabs>
        <w:jc w:val="center"/>
      </w:pPr>
      <w:r>
        <w:rPr>
          <w:noProof/>
        </w:rPr>
        <w:drawing>
          <wp:inline distT="0" distB="0" distL="0" distR="0">
            <wp:extent cx="5943600" cy="208597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C1F94" w:rsidRDefault="00E61844" w:rsidP="00E61844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17</w:t>
      </w:r>
      <w:r w:rsidR="002C1F94" w:rsidRPr="00692467">
        <w:rPr>
          <w:b/>
        </w:rPr>
        <w:t>. Уч</w:t>
      </w:r>
      <w:r w:rsidR="002C1F94">
        <w:rPr>
          <w:b/>
        </w:rPr>
        <w:t xml:space="preserve">астие школьников в мероприятиях разного уровня </w:t>
      </w:r>
    </w:p>
    <w:p w:rsidR="000A5876" w:rsidRPr="00E61844" w:rsidRDefault="000A5876" w:rsidP="00E61844">
      <w:pPr>
        <w:tabs>
          <w:tab w:val="left" w:pos="5355"/>
        </w:tabs>
        <w:jc w:val="center"/>
        <w:rPr>
          <w:b/>
        </w:rPr>
      </w:pPr>
    </w:p>
    <w:p w:rsidR="003531F8" w:rsidRDefault="003531F8" w:rsidP="003531F8">
      <w:pPr>
        <w:ind w:firstLine="708"/>
        <w:jc w:val="both"/>
      </w:pPr>
      <w:r>
        <w:lastRenderedPageBreak/>
        <w:t>С целью выявления уровня удовлетворённости родителей образовательными услугами,</w:t>
      </w:r>
      <w:r w:rsidR="000C7B55">
        <w:t xml:space="preserve"> предоставляемыми школой, в </w:t>
      </w:r>
      <w:r w:rsidR="00E61844">
        <w:t xml:space="preserve"> школе </w:t>
      </w:r>
      <w:r>
        <w:t xml:space="preserve"> разработана методика подсчёта, которая внесена в систему школьного мониторинга качества образования и апробирована в конце учебного года.</w:t>
      </w:r>
    </w:p>
    <w:p w:rsidR="003531F8" w:rsidRDefault="00E61844" w:rsidP="00E61844">
      <w:pPr>
        <w:ind w:firstLine="708"/>
        <w:jc w:val="both"/>
      </w:pPr>
      <w:r>
        <w:t xml:space="preserve"> </w:t>
      </w:r>
      <w:r w:rsidR="00976A54">
        <w:t xml:space="preserve"> Результаты</w:t>
      </w:r>
      <w:r>
        <w:t xml:space="preserve"> </w:t>
      </w:r>
      <w:r w:rsidR="003531F8">
        <w:t xml:space="preserve"> анкетирования </w:t>
      </w:r>
      <w:r>
        <w:t xml:space="preserve">родителей </w:t>
      </w:r>
      <w:r w:rsidR="00976A54">
        <w:t xml:space="preserve"> показывают</w:t>
      </w:r>
      <w:r w:rsidR="003531F8">
        <w:t xml:space="preserve">: в целом уровень удовлетворённости родительской общественности образовательным процессом в </w:t>
      </w:r>
      <w:r w:rsidR="00E009AA">
        <w:t>школе хороший</w:t>
      </w:r>
      <w:r w:rsidR="003531F8">
        <w:t>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4E3D06" w:rsidRDefault="004E3D06" w:rsidP="00EF0340">
      <w:pPr>
        <w:ind w:firstLine="720"/>
        <w:jc w:val="both"/>
      </w:pPr>
      <w:r>
        <w:t xml:space="preserve"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 </w:t>
      </w:r>
    </w:p>
    <w:p w:rsidR="004E3D06" w:rsidRDefault="004E3D06" w:rsidP="004E3D06">
      <w:pPr>
        <w:jc w:val="both"/>
      </w:pPr>
      <w:r>
        <w:t xml:space="preserve">   </w:t>
      </w:r>
      <w:r>
        <w:tab/>
        <w:t>Сложный и многогранный процесс воспитания осуществляется через разнообразные формы: это интересные классные часы, беседы, экскурсии, походы, диспуты, встречи с интересными людьми.</w:t>
      </w:r>
    </w:p>
    <w:p w:rsidR="00EF0340" w:rsidRDefault="004E3D06" w:rsidP="00EF0340">
      <w:pPr>
        <w:ind w:firstLine="708"/>
        <w:jc w:val="both"/>
      </w:pPr>
      <w:r>
        <w:t>Учителя стремятся  применять те формы работы, которые позволяют их воспитанникам позитивно настроиться на учёбу, развивать инт</w:t>
      </w:r>
      <w:r>
        <w:t>е</w:t>
      </w:r>
      <w:r>
        <w:t xml:space="preserve">рес к различным профессиям, способствуют самостоятельности мышления. </w:t>
      </w:r>
      <w:r w:rsidR="00EF0340">
        <w:t>Они используют в работе дополнительные и занимательные материалы, сведения из исторических, литературных,  что помогает повысить интерес к  изучению предметов, расширить кругозор учеников, сформировать у них культурно-нравственные ценности.</w:t>
      </w:r>
    </w:p>
    <w:p w:rsidR="00314A52" w:rsidRPr="00B9194C" w:rsidRDefault="00AC4D7A" w:rsidP="00E61844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97E91">
        <w:rPr>
          <w:rFonts w:ascii="Times New Roman" w:hAnsi="Times New Roman" w:cs="Times New Roman"/>
          <w:sz w:val="24"/>
          <w:szCs w:val="24"/>
        </w:rPr>
        <w:t xml:space="preserve">2009 года реализуется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7E91">
        <w:rPr>
          <w:rFonts w:ascii="Times New Roman" w:hAnsi="Times New Roman" w:cs="Times New Roman"/>
          <w:sz w:val="24"/>
          <w:szCs w:val="24"/>
        </w:rPr>
        <w:t xml:space="preserve">ациональная образовательная инициатива «Наша новая школа»  </w:t>
      </w:r>
      <w:r>
        <w:rPr>
          <w:rFonts w:ascii="Times New Roman" w:hAnsi="Times New Roman" w:cs="Times New Roman"/>
          <w:sz w:val="24"/>
          <w:szCs w:val="24"/>
        </w:rPr>
        <w:t>и, следовательно, существуют некоторые результаты её реализации.</w:t>
      </w:r>
      <w:r w:rsidRPr="0069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7487">
        <w:rPr>
          <w:rFonts w:ascii="Times New Roman" w:hAnsi="Times New Roman" w:cs="Times New Roman"/>
          <w:sz w:val="24"/>
          <w:szCs w:val="24"/>
        </w:rPr>
        <w:t xml:space="preserve">школе работает система оценки качества образования, разрабатывается комплексная оценка </w:t>
      </w:r>
      <w:r w:rsidR="00E61844">
        <w:rPr>
          <w:rFonts w:ascii="Times New Roman" w:hAnsi="Times New Roman" w:cs="Times New Roman"/>
          <w:sz w:val="24"/>
          <w:szCs w:val="24"/>
        </w:rPr>
        <w:t xml:space="preserve"> </w:t>
      </w:r>
      <w:r w:rsidRPr="00A17487">
        <w:rPr>
          <w:rFonts w:ascii="Times New Roman" w:hAnsi="Times New Roman" w:cs="Times New Roman"/>
          <w:sz w:val="24"/>
          <w:szCs w:val="24"/>
        </w:rPr>
        <w:t xml:space="preserve"> достижений ученика, его компетенций и способностей. Обра</w:t>
      </w:r>
      <w:r w:rsidR="00E009AA">
        <w:rPr>
          <w:rFonts w:ascii="Times New Roman" w:hAnsi="Times New Roman" w:cs="Times New Roman"/>
          <w:sz w:val="24"/>
          <w:szCs w:val="24"/>
        </w:rPr>
        <w:t>зовательное учреждение перешло</w:t>
      </w:r>
      <w:r w:rsidRPr="00A17487">
        <w:rPr>
          <w:rFonts w:ascii="Times New Roman" w:hAnsi="Times New Roman" w:cs="Times New Roman"/>
          <w:sz w:val="24"/>
          <w:szCs w:val="24"/>
        </w:rPr>
        <w:t xml:space="preserve"> на новую модель аттестации педагогических и руководящих работников, основанн</w:t>
      </w:r>
      <w:r w:rsidR="00E009AA">
        <w:rPr>
          <w:rFonts w:ascii="Times New Roman" w:hAnsi="Times New Roman" w:cs="Times New Roman"/>
          <w:sz w:val="24"/>
          <w:szCs w:val="24"/>
        </w:rPr>
        <w:t>ую на результатах деятельности, а также на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="00E009A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E61844">
        <w:rPr>
          <w:rFonts w:ascii="Times New Roman" w:hAnsi="Times New Roman" w:cs="Times New Roman"/>
          <w:sz w:val="24"/>
          <w:szCs w:val="24"/>
        </w:rPr>
        <w:t xml:space="preserve">4 классе  </w:t>
      </w:r>
      <w:r>
        <w:rPr>
          <w:rFonts w:ascii="Times New Roman" w:hAnsi="Times New Roman" w:cs="Times New Roman"/>
          <w:sz w:val="24"/>
          <w:szCs w:val="24"/>
        </w:rPr>
        <w:t xml:space="preserve"> ведется курс «Основы православной культуры</w:t>
      </w:r>
      <w:r w:rsidR="00E61844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2764D" w:rsidRDefault="00314A52" w:rsidP="0002764D">
      <w:pPr>
        <w:tabs>
          <w:tab w:val="left" w:pos="720"/>
        </w:tabs>
        <w:jc w:val="both"/>
      </w:pPr>
      <w:r>
        <w:tab/>
      </w:r>
      <w:r w:rsidR="00E61844">
        <w:t xml:space="preserve"> Все учителя школы освоили</w:t>
      </w:r>
      <w:r w:rsidR="00AC4D7A" w:rsidRPr="00F63F55">
        <w:t xml:space="preserve"> новые информацион</w:t>
      </w:r>
      <w:r w:rsidR="00AC4D7A">
        <w:t xml:space="preserve">но-коммуникационные технологии </w:t>
      </w:r>
      <w:r w:rsidR="00AC4D7A" w:rsidRPr="00F63F55">
        <w:t>и включ</w:t>
      </w:r>
      <w:r w:rsidR="00E61844">
        <w:t>ились</w:t>
      </w:r>
      <w:r w:rsidR="00AC4D7A">
        <w:t xml:space="preserve"> в инновационную деятельность.</w:t>
      </w:r>
      <w:r w:rsidR="00AC4D7A" w:rsidRPr="00F63F55">
        <w:t xml:space="preserve"> </w:t>
      </w:r>
      <w:r w:rsidR="00A10E26">
        <w:t>В учебно-воспитательный</w:t>
      </w:r>
      <w:r w:rsidR="00AC4D7A">
        <w:t xml:space="preserve"> процесс</w:t>
      </w:r>
      <w:r w:rsidR="00AC4D7A" w:rsidRPr="00F63F55">
        <w:t xml:space="preserve"> активно внедряются информационные технологии.</w:t>
      </w:r>
      <w:r w:rsidR="00AC4D7A" w:rsidRPr="00F63F55">
        <w:br/>
      </w:r>
      <w:r w:rsidR="00AC4D7A">
        <w:t>К</w:t>
      </w:r>
      <w:r w:rsidR="00AC4D7A" w:rsidRPr="00F83434">
        <w:t>оличество дете</w:t>
      </w:r>
      <w:r w:rsidR="00AC4D7A">
        <w:t xml:space="preserve">й, охваченных школьным питанием, составляет 100%. </w:t>
      </w:r>
      <w:r w:rsidR="00AC4D7A" w:rsidRPr="00F83434">
        <w:t xml:space="preserve">По результатам анкетирования школьников дана </w:t>
      </w:r>
      <w:r w:rsidR="00AC4D7A">
        <w:t xml:space="preserve">высокая оценка качества питания. </w:t>
      </w:r>
      <w:r w:rsidR="0002764D">
        <w:t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летний лагерь с дневным пребыванием «Солнышко» для 15 учащихся. Это оптимальная  форма организации летнего отдыха школьников, которая позволяет достичь заметного оздоровительного эффекта. В течение лагеря дети   много времени проводили на свежем воздухе, посетили интересные исторические места нашего села, посещали бассейн, Ледовый дворец. Были организованы экскурсии в лес,  парк в г.</w:t>
      </w:r>
      <w:r w:rsidR="00E61844">
        <w:t xml:space="preserve"> </w:t>
      </w:r>
      <w:r w:rsidR="0002764D">
        <w:t>Боброва.</w:t>
      </w:r>
    </w:p>
    <w:p w:rsidR="00AC4D7A" w:rsidRPr="00F63F55" w:rsidRDefault="00AC4D7A" w:rsidP="00AC4D7A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созданы и работают органы общественного управления: попечительский  и управляющий советы. В качестве общественных наблюдателей родители привлекаются при проведении экзаменов, проверке готовности школы к новому учебному году. </w:t>
      </w:r>
    </w:p>
    <w:p w:rsidR="0002764D" w:rsidRPr="00380825" w:rsidRDefault="00AC4D7A" w:rsidP="00380825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80825">
        <w:rPr>
          <w:rFonts w:ascii="Times New Roman" w:hAnsi="Times New Roman" w:cs="Times New Roman"/>
          <w:sz w:val="24"/>
          <w:szCs w:val="24"/>
        </w:rPr>
        <w:t>Сформирована прозрачная система контроля и отчётности деятельности общеобразовательного учреждения (п</w:t>
      </w:r>
      <w:r w:rsidR="00380825" w:rsidRPr="00380825">
        <w:rPr>
          <w:rFonts w:ascii="Times New Roman" w:hAnsi="Times New Roman" w:cs="Times New Roman"/>
          <w:sz w:val="24"/>
          <w:szCs w:val="24"/>
        </w:rPr>
        <w:t>убличные отчёты, школьный сайт)</w:t>
      </w:r>
    </w:p>
    <w:p w:rsidR="0002764D" w:rsidRDefault="0002764D" w:rsidP="002C1F94">
      <w:pPr>
        <w:jc w:val="both"/>
      </w:pPr>
    </w:p>
    <w:p w:rsidR="002C1F94" w:rsidRDefault="002C1F94" w:rsidP="003808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Социальная активность и внешние связи учреждения</w:t>
      </w:r>
    </w:p>
    <w:p w:rsidR="002C1F94" w:rsidRDefault="002C1F94" w:rsidP="002C1F94"/>
    <w:p w:rsidR="002C1F94" w:rsidRDefault="008830EB" w:rsidP="002C1F94">
      <w:pPr>
        <w:jc w:val="both"/>
      </w:pPr>
      <w:r>
        <w:tab/>
        <w:t xml:space="preserve">В качестве </w:t>
      </w:r>
      <w:r w:rsidR="002C1F94">
        <w:t xml:space="preserve"> партнеров М</w:t>
      </w:r>
      <w:r w:rsidR="0002764D">
        <w:t>К</w:t>
      </w:r>
      <w:r w:rsidR="002C1F94">
        <w:t>ОУ Никольская СОШ в прошедшем учебном году выступили:</w:t>
      </w:r>
    </w:p>
    <w:p w:rsidR="004306B9" w:rsidRDefault="004306B9" w:rsidP="003111BB">
      <w:pPr>
        <w:numPr>
          <w:ilvl w:val="0"/>
          <w:numId w:val="17"/>
        </w:numPr>
        <w:jc w:val="both"/>
      </w:pPr>
      <w:r>
        <w:t xml:space="preserve"> </w:t>
      </w:r>
      <w:r w:rsidR="003111BB">
        <w:t>депутат районного Совета народных депутатов Балбеков С.И.</w:t>
      </w:r>
      <w:r>
        <w:t xml:space="preserve"> оказал спонсорскую помощь в приобретении </w:t>
      </w:r>
      <w:r w:rsidR="003111BB">
        <w:t xml:space="preserve"> спортивного инвентаря</w:t>
      </w:r>
      <w:r w:rsidR="007C2AA8">
        <w:t>;</w:t>
      </w:r>
    </w:p>
    <w:p w:rsidR="000D4DDF" w:rsidRDefault="002C1F94" w:rsidP="003111BB">
      <w:pPr>
        <w:numPr>
          <w:ilvl w:val="0"/>
          <w:numId w:val="17"/>
        </w:numPr>
        <w:jc w:val="both"/>
      </w:pPr>
      <w:r>
        <w:t>ООО «Русич»</w:t>
      </w:r>
      <w:r w:rsidR="003111BB">
        <w:t>,</w:t>
      </w:r>
      <w:r>
        <w:t xml:space="preserve"> </w:t>
      </w:r>
      <w:r w:rsidR="003111BB">
        <w:t xml:space="preserve">в лице генерального директора Губарькова П.В., оказало материальную поддержку в организации и проведении воспитательных мероприятий; оказало спонсорскую помощь в приобретении детской игровой площадки; </w:t>
      </w:r>
    </w:p>
    <w:p w:rsidR="002C1F94" w:rsidRDefault="002C1F94" w:rsidP="002C1F94">
      <w:pPr>
        <w:numPr>
          <w:ilvl w:val="0"/>
          <w:numId w:val="17"/>
        </w:numPr>
        <w:jc w:val="both"/>
      </w:pPr>
      <w:r>
        <w:t>индивидуальный предпри</w:t>
      </w:r>
      <w:r w:rsidR="0002764D">
        <w:t>ниматель Мозолевский Ю.П. оказывает</w:t>
      </w:r>
      <w:r>
        <w:t xml:space="preserve"> </w:t>
      </w:r>
      <w:r w:rsidR="00A6048F">
        <w:t>посильную помощь в ремонте школ</w:t>
      </w:r>
      <w:r w:rsidR="007C2AA8">
        <w:t xml:space="preserve">ы, оборудовании </w:t>
      </w:r>
      <w:r w:rsidR="000B3870">
        <w:t xml:space="preserve">изгороди для </w:t>
      </w:r>
      <w:r w:rsidR="007C2AA8">
        <w:t>детского сада;</w:t>
      </w:r>
    </w:p>
    <w:p w:rsidR="00A10E26" w:rsidRDefault="00F12CF3" w:rsidP="00F12CF3">
      <w:pPr>
        <w:numPr>
          <w:ilvl w:val="0"/>
          <w:numId w:val="17"/>
        </w:numPr>
        <w:jc w:val="both"/>
      </w:pPr>
      <w:r>
        <w:t xml:space="preserve">фермеры Мягков В.Н., Просветов М.И., Талалуев В.И., </w:t>
      </w:r>
      <w:r w:rsidR="003111BB">
        <w:t xml:space="preserve"> </w:t>
      </w:r>
      <w:r>
        <w:t xml:space="preserve"> оказали </w:t>
      </w:r>
      <w:r w:rsidR="003111BB">
        <w:t xml:space="preserve"> </w:t>
      </w:r>
      <w:r>
        <w:t xml:space="preserve">помощь </w:t>
      </w:r>
      <w:r w:rsidR="00DA2CB5">
        <w:t xml:space="preserve">в  транспортировке памятника  участнику Отечественной войны 1812 года Северцову А.П. к зданию школы </w:t>
      </w:r>
      <w:r w:rsidR="003111BB">
        <w:t xml:space="preserve">при работе над социальным проектом «И сердце помнит, и душа хранит…» </w:t>
      </w:r>
    </w:p>
    <w:p w:rsidR="000B3870" w:rsidRDefault="000B3870" w:rsidP="000B3870">
      <w:pPr>
        <w:ind w:left="1128"/>
        <w:jc w:val="both"/>
      </w:pPr>
    </w:p>
    <w:p w:rsidR="008830EB" w:rsidRDefault="008830EB" w:rsidP="00F12CF3">
      <w:pPr>
        <w:ind w:firstLine="708"/>
        <w:jc w:val="both"/>
      </w:pPr>
      <w:r>
        <w:t>М</w:t>
      </w:r>
      <w:r w:rsidR="0002764D">
        <w:t>К</w:t>
      </w:r>
      <w:r>
        <w:t>ОУ Никольская СОШ сотрудничала также с различными организациями и структурами района и области:</w:t>
      </w:r>
    </w:p>
    <w:p w:rsidR="002C1F94" w:rsidRDefault="008830EB" w:rsidP="003F33E6">
      <w:pPr>
        <w:jc w:val="center"/>
        <w:rPr>
          <w:b/>
        </w:rPr>
      </w:pPr>
      <w:r>
        <w:rPr>
          <w:b/>
        </w:rPr>
        <w:t xml:space="preserve">Схема 3. </w:t>
      </w:r>
      <w:r w:rsidR="003F33E6">
        <w:rPr>
          <w:b/>
        </w:rPr>
        <w:t>Социальные партнёры школы</w:t>
      </w:r>
    </w:p>
    <w:p w:rsidR="003F33E6" w:rsidRDefault="003F33E6" w:rsidP="003F33E6">
      <w:pPr>
        <w:jc w:val="center"/>
        <w:rPr>
          <w:b/>
        </w:rPr>
      </w:pPr>
      <w:r>
        <w:rPr>
          <w:b/>
          <w:noProof/>
        </w:rPr>
        <w:pict>
          <v:rect id="_x0000_s1101" style="position:absolute;left:0;text-align:left;margin-left:351.5pt;margin-top:18.4pt;width:126pt;height:90pt;z-index:251654144">
            <v:textbox style="mso-next-textbox:#_x0000_s1101">
              <w:txbxContent>
                <w:p w:rsidR="003F33E6" w:rsidRPr="008830EB" w:rsidRDefault="003F33E6" w:rsidP="003F33E6">
                  <w:pPr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Экологическое направление:</w:t>
                  </w:r>
                </w:p>
                <w:p w:rsidR="003F33E6" w:rsidRDefault="003F33E6" w:rsidP="003F33E6">
                  <w:r>
                    <w:t>М</w:t>
                  </w:r>
                  <w:r w:rsidR="0002764D">
                    <w:t>К</w:t>
                  </w:r>
                  <w:r>
                    <w:t>ОУ ДОД Бобровская СЮН</w:t>
                  </w:r>
                </w:p>
                <w:p w:rsidR="003F33E6" w:rsidRDefault="003F33E6" w:rsidP="003F33E6">
                  <w:r>
                    <w:t>Бобровский краеведческий музей</w:t>
                  </w:r>
                </w:p>
              </w:txbxContent>
            </v:textbox>
          </v:rect>
        </w:pict>
      </w:r>
      <w:r>
        <w:rPr>
          <w:noProof/>
        </w:rPr>
      </w:r>
      <w:r w:rsidRPr="003F33E6">
        <w:rPr>
          <w:b/>
        </w:rPr>
        <w:pict>
          <v:group id="_x0000_s1096" editas="canvas" style="width:477pt;height:117pt;mso-position-horizontal-relative:char;mso-position-vertical-relative:line" coordorigin="2202,7262" coordsize="7200,1812">
            <o:lock v:ext="edit" aspectratio="t"/>
            <v:shape id="_x0000_s1095" type="#_x0000_t75" style="position:absolute;left:2202;top:7262;width:7200;height:1812" o:preferrelative="f">
              <v:fill o:detectmouseclick="t"/>
              <v:path o:extrusionok="t" o:connecttype="none"/>
              <o:lock v:ext="edit" text="t"/>
            </v:shape>
            <v:rect id="_x0000_s1097" style="position:absolute;left:2338;top:7541;width:1902;height:1394">
              <v:textbox style="mso-next-textbox:#_x0000_s1097">
                <w:txbxContent>
                  <w:p w:rsidR="003F33E6" w:rsidRPr="008830EB" w:rsidRDefault="003F33E6" w:rsidP="003F33E6">
                    <w:pPr>
                      <w:rPr>
                        <w:color w:val="0000FF"/>
                      </w:rPr>
                    </w:pPr>
                    <w:r w:rsidRPr="008830EB">
                      <w:rPr>
                        <w:color w:val="0000FF"/>
                      </w:rPr>
                      <w:t>Здоровьесбережение и профилактика употребления ПАВ:</w:t>
                    </w:r>
                  </w:p>
                  <w:p w:rsidR="003F33E6" w:rsidRDefault="003F33E6" w:rsidP="003F33E6">
                    <w:r>
                      <w:t>МУЗ «Бобровская ЦРБ»</w:t>
                    </w:r>
                  </w:p>
                </w:txbxContent>
              </v:textbox>
            </v:rect>
            <v:rect id="_x0000_s1100" style="position:absolute;left:4919;top:7541;width:1900;height:1394">
              <v:textbox style="mso-next-textbox:#_x0000_s1100">
                <w:txbxContent>
                  <w:p w:rsidR="003F33E6" w:rsidRPr="008830EB" w:rsidRDefault="003F33E6" w:rsidP="003F33E6">
                    <w:pPr>
                      <w:rPr>
                        <w:color w:val="0000FF"/>
                      </w:rPr>
                    </w:pPr>
                    <w:r w:rsidRPr="008830EB">
                      <w:rPr>
                        <w:color w:val="0000FF"/>
                      </w:rPr>
                      <w:t>Интеллектуальное направление:</w:t>
                    </w:r>
                  </w:p>
                  <w:p w:rsidR="003F33E6" w:rsidRDefault="003F33E6" w:rsidP="003F33E6">
                    <w:r>
                      <w:t>Бобровский краеведческий музей</w:t>
                    </w:r>
                  </w:p>
                  <w:p w:rsidR="003F33E6" w:rsidRDefault="003F33E6" w:rsidP="003F33E6">
                    <w:r>
                      <w:t>Сельская и районная библиотеки</w:t>
                    </w:r>
                  </w:p>
                </w:txbxContent>
              </v:textbox>
            </v:rect>
            <w10:anchorlock/>
          </v:group>
        </w:pict>
      </w:r>
    </w:p>
    <w:p w:rsidR="00EF0340" w:rsidRDefault="00815605" w:rsidP="002C1F94">
      <w:r>
        <w:rPr>
          <w:noProof/>
        </w:rPr>
        <w:pict>
          <v:rect id="_x0000_s1102" style="position:absolute;margin-left:135pt;margin-top:76.85pt;width:198pt;height:243pt;z-index:251657216">
            <v:textbox style="mso-next-textbox:#_x0000_s1102">
              <w:txbxContent>
                <w:p w:rsidR="008830EB" w:rsidRPr="008830EB" w:rsidRDefault="008830EB" w:rsidP="008830EB">
                  <w:pPr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Гражданско-патриотическое направление:</w:t>
                  </w:r>
                </w:p>
                <w:p w:rsidR="008830EB" w:rsidRDefault="008830EB" w:rsidP="008830EB">
                  <w:r>
                    <w:t>1. Профориентация</w:t>
                  </w:r>
                </w:p>
                <w:p w:rsidR="008830EB" w:rsidRDefault="008830EB" w:rsidP="008830EB">
                  <w:r>
                    <w:t xml:space="preserve">  - Центр занятости</w:t>
                  </w:r>
                </w:p>
                <w:p w:rsidR="008830EB" w:rsidRDefault="008830EB" w:rsidP="008830EB">
                  <w:r>
                    <w:t xml:space="preserve">  - Областное училище культуры</w:t>
                  </w:r>
                </w:p>
                <w:p w:rsidR="008830EB" w:rsidRDefault="008830EB" w:rsidP="008830EB">
                  <w:r>
                    <w:t xml:space="preserve">  - ПТУ 43</w:t>
                  </w:r>
                </w:p>
                <w:p w:rsidR="008830EB" w:rsidRDefault="008830EB" w:rsidP="008830EB">
                  <w:r>
                    <w:t xml:space="preserve">  - Нововоронежский политехнический колледж</w:t>
                  </w:r>
                </w:p>
                <w:p w:rsidR="008830EB" w:rsidRDefault="008830EB" w:rsidP="008830EB">
                  <w:r>
                    <w:t xml:space="preserve">  - Павловский сельскохозяйственный техникум</w:t>
                  </w:r>
                </w:p>
                <w:p w:rsidR="008830EB" w:rsidRPr="00815605" w:rsidRDefault="008830EB" w:rsidP="008830EB">
                  <w:r>
                    <w:t xml:space="preserve">2. </w:t>
                  </w:r>
                  <w:r w:rsidR="00815605" w:rsidRPr="00815605">
                    <w:t xml:space="preserve">Отдел </w:t>
                  </w:r>
                  <w:r w:rsidRPr="00815605">
                    <w:t>военн</w:t>
                  </w:r>
                  <w:r w:rsidR="00815605" w:rsidRPr="00815605">
                    <w:t xml:space="preserve">ого </w:t>
                  </w:r>
                  <w:r w:rsidRPr="00815605">
                    <w:t xml:space="preserve"> комиссариат</w:t>
                  </w:r>
                  <w:r w:rsidR="00815605" w:rsidRPr="00815605">
                    <w:t>а Воронежской области по Бобровскому району</w:t>
                  </w:r>
                </w:p>
                <w:p w:rsidR="008830EB" w:rsidRDefault="008830EB" w:rsidP="008830EB">
                  <w:r>
                    <w:t>3. Правовое просвещение и профилактика правонарушений</w:t>
                  </w:r>
                </w:p>
                <w:p w:rsidR="008830EB" w:rsidRPr="00815605" w:rsidRDefault="008830EB" w:rsidP="008830EB">
                  <w:r w:rsidRPr="0002764D">
                    <w:rPr>
                      <w:i/>
                    </w:rPr>
                    <w:t xml:space="preserve">- </w:t>
                  </w:r>
                  <w:r w:rsidRPr="00815605">
                    <w:t xml:space="preserve">ОГИБДД </w:t>
                  </w:r>
                  <w:r w:rsidR="00815605" w:rsidRPr="00815605">
                    <w:t xml:space="preserve">отдела МВД России по </w:t>
                  </w:r>
                  <w:r w:rsidRPr="00815605">
                    <w:t>Бобровско</w:t>
                  </w:r>
                  <w:r w:rsidR="00815605" w:rsidRPr="00815605">
                    <w:t>му району</w:t>
                  </w:r>
                </w:p>
                <w:p w:rsidR="008830EB" w:rsidRDefault="008830EB" w:rsidP="008830EB">
                  <w:r>
                    <w:t>- КДН</w:t>
                  </w:r>
                </w:p>
                <w:p w:rsidR="008830EB" w:rsidRDefault="008830EB" w:rsidP="008830EB">
                  <w:r>
                    <w:t>- ПДН</w:t>
                  </w:r>
                </w:p>
                <w:p w:rsidR="008830EB" w:rsidRDefault="008830EB" w:rsidP="008830EB"/>
                <w:p w:rsidR="008830EB" w:rsidRDefault="008830EB" w:rsidP="008830EB"/>
              </w:txbxContent>
            </v:textbox>
          </v:rect>
        </w:pict>
      </w:r>
      <w:r w:rsidR="00A6048F">
        <w:rPr>
          <w:b/>
          <w:noProof/>
        </w:rPr>
      </w:r>
      <w:r w:rsidR="00A6048F">
        <w:pict>
          <v:group id="_x0000_s1114" editas="canvas" style="width:477pt;height:1in;mso-position-horizontal-relative:char;mso-position-vertical-relative:line" coordorigin="2202,9418" coordsize="7200,1115">
            <o:lock v:ext="edit" aspectratio="t"/>
            <v:shape id="_x0000_s1115" type="#_x0000_t75" style="position:absolute;left:2202;top:9418;width:7200;height:1115" o:preferrelative="f">
              <v:fill o:detectmouseclick="t"/>
              <v:path o:extrusionok="t" o:connecttype="none"/>
              <o:lock v:ext="edit" text="t"/>
            </v:shape>
            <v:oval id="_x0000_s1116" style="position:absolute;left:3968;top:9557;width:3260;height:697">
              <v:textbox style="mso-next-textbox:#_x0000_s1116">
                <w:txbxContent>
                  <w:p w:rsidR="00A6048F" w:rsidRPr="00A6048F" w:rsidRDefault="00A6048F" w:rsidP="00A6048F">
                    <w:pPr>
                      <w:jc w:val="center"/>
                      <w:rPr>
                        <w:color w:val="FF0000"/>
                      </w:rPr>
                    </w:pPr>
                    <w:r w:rsidRPr="00A6048F">
                      <w:rPr>
                        <w:color w:val="FF0000"/>
                      </w:rPr>
                      <w:t>М</w:t>
                    </w:r>
                    <w:r w:rsidR="0002764D">
                      <w:rPr>
                        <w:color w:val="FF0000"/>
                      </w:rPr>
                      <w:t>К</w:t>
                    </w:r>
                    <w:r w:rsidRPr="00A6048F">
                      <w:rPr>
                        <w:color w:val="FF0000"/>
                      </w:rPr>
                      <w:t>ОУ Никольская СОШ</w:t>
                    </w:r>
                  </w:p>
                </w:txbxContent>
              </v:textbox>
            </v:oval>
            <v:line id="_x0000_s1120" style="position:absolute;flip:x y" from="3832,9418" to="4919,9561">
              <v:stroke endarrow="block"/>
            </v:line>
            <v:line id="_x0000_s1123" style="position:absolute;flip:y" from="5734,9418" to="5734,9561">
              <v:stroke endarrow="block"/>
            </v:line>
            <v:line id="_x0000_s1129" style="position:absolute;flip:y" from="6413,9418" to="7636,9557">
              <v:stroke endarrow="block"/>
            </v:line>
            <v:line id="_x0000_s1132" style="position:absolute;flip:x" from="3560,10209" to="5055,10533">
              <v:stroke endarrow="block"/>
            </v:line>
            <v:line id="_x0000_s1136" style="position:absolute" from="5734,10254" to="5734,10533">
              <v:stroke endarrow="block"/>
            </v:line>
            <v:line id="_x0000_s1139" style="position:absolute" from="6413,10209" to="7636,10533">
              <v:stroke endarrow="block"/>
            </v:line>
            <w10:anchorlock/>
          </v:group>
        </w:pict>
      </w:r>
    </w:p>
    <w:p w:rsidR="002C1F94" w:rsidRDefault="0002764D" w:rsidP="002C1F94">
      <w:r>
        <w:rPr>
          <w:b/>
          <w:noProof/>
        </w:rPr>
        <w:pict>
          <v:rect id="_x0000_s1098" style="position:absolute;margin-left:0;margin-top:8.7pt;width:126pt;height:135.9pt;z-index:251656192">
            <v:textbox style="mso-next-textbox:#_x0000_s1098">
              <w:txbxContent>
                <w:p w:rsidR="003F33E6" w:rsidRPr="008830EB" w:rsidRDefault="003F33E6" w:rsidP="003F33E6">
                  <w:pPr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Досуговое направление:</w:t>
                  </w:r>
                </w:p>
                <w:p w:rsidR="003F33E6" w:rsidRDefault="003F33E6" w:rsidP="003F33E6">
                  <w:r>
                    <w:t>ДЮЦ «Радуга»</w:t>
                  </w:r>
                </w:p>
                <w:p w:rsidR="003F33E6" w:rsidRDefault="003F33E6" w:rsidP="003F33E6">
                  <w:r>
                    <w:t>ДЮСШ</w:t>
                  </w:r>
                </w:p>
                <w:p w:rsidR="003F33E6" w:rsidRDefault="003F33E6" w:rsidP="003F33E6">
                  <w:r>
                    <w:t>Ледовый дворец г.Боброва</w:t>
                  </w:r>
                </w:p>
                <w:p w:rsidR="003F33E6" w:rsidRDefault="003F33E6" w:rsidP="003F33E6">
                  <w:r>
                    <w:t>Школа искусств</w:t>
                  </w:r>
                </w:p>
                <w:p w:rsidR="003F33E6" w:rsidRDefault="003F33E6" w:rsidP="003F33E6"/>
              </w:txbxContent>
            </v:textbox>
          </v:rect>
        </w:pict>
      </w:r>
      <w:r w:rsidR="00A6048F">
        <w:rPr>
          <w:b/>
          <w:noProof/>
        </w:rPr>
        <w:pict>
          <v:rect id="_x0000_s1099" style="position:absolute;margin-left:351pt;margin-top:6.1pt;width:126pt;height:135.9pt;z-index:251655168">
            <v:textbox style="mso-next-textbox:#_x0000_s1099">
              <w:txbxContent>
                <w:p w:rsidR="003F33E6" w:rsidRPr="008830EB" w:rsidRDefault="003F33E6" w:rsidP="003F33E6">
                  <w:pPr>
                    <w:rPr>
                      <w:color w:val="0000FF"/>
                    </w:rPr>
                  </w:pPr>
                  <w:r w:rsidRPr="008830EB">
                    <w:rPr>
                      <w:color w:val="0000FF"/>
                    </w:rPr>
                    <w:t>Духовно-нравственное направление:</w:t>
                  </w:r>
                </w:p>
                <w:p w:rsidR="003F33E6" w:rsidRDefault="003F33E6" w:rsidP="003F33E6">
                  <w:r>
                    <w:t>Успенский храм г.Боброва</w:t>
                  </w:r>
                </w:p>
                <w:p w:rsidR="003F33E6" w:rsidRDefault="003F33E6" w:rsidP="003F33E6">
                  <w:r>
                    <w:t>Приход Никольского храма</w:t>
                  </w:r>
                </w:p>
                <w:p w:rsidR="003F33E6" w:rsidRDefault="003F33E6" w:rsidP="003F33E6"/>
              </w:txbxContent>
            </v:textbox>
          </v:rect>
        </w:pict>
      </w:r>
    </w:p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02764D" w:rsidRDefault="0002764D" w:rsidP="002C1F94"/>
    <w:p w:rsidR="003111BB" w:rsidRDefault="003111BB" w:rsidP="002C1F94"/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Pr="006B31E3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-экономическая деятельность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</w:r>
    </w:p>
    <w:p w:rsidR="002C1F94" w:rsidRDefault="002C1F94" w:rsidP="002C1F94">
      <w:pPr>
        <w:tabs>
          <w:tab w:val="left" w:pos="720"/>
        </w:tabs>
        <w:jc w:val="both"/>
      </w:pPr>
      <w:r>
        <w:tab/>
        <w:t>Организация учебно-воспитательного процесса невозможна без гарантированного финансирования.</w:t>
      </w:r>
      <w:r w:rsidRPr="00846F9A">
        <w:t xml:space="preserve"> Финансовое обеспечение </w:t>
      </w:r>
      <w:r>
        <w:t xml:space="preserve">общеобразовательного учреждения осуществляется из средств муниципального, регионального и федерального бюджетов. </w:t>
      </w:r>
    </w:p>
    <w:p w:rsidR="002C1F94" w:rsidRPr="004306B9" w:rsidRDefault="002C1F94" w:rsidP="002C1F94">
      <w:pPr>
        <w:tabs>
          <w:tab w:val="left" w:pos="720"/>
        </w:tabs>
        <w:jc w:val="both"/>
      </w:pPr>
      <w:r>
        <w:t xml:space="preserve">           Ежегодно организуются пропитка чердачного помещения, измерения сопротивления, профессиональный осмотр ра</w:t>
      </w:r>
      <w:r w:rsidR="000B3870">
        <w:t xml:space="preserve">ботников школы. </w:t>
      </w:r>
      <w:r>
        <w:t xml:space="preserve"> Учителя нашей школы пользуются правом на получение льгот по оплате коммунальных услуг. Также ежегодно выделяются средства на ремонт школьного здания</w:t>
      </w:r>
      <w:r w:rsidR="009E19AA" w:rsidRPr="00DD3BA7">
        <w:rPr>
          <w:i/>
        </w:rPr>
        <w:t xml:space="preserve">. </w:t>
      </w:r>
      <w:r w:rsidR="000B3870">
        <w:t xml:space="preserve"> </w:t>
      </w:r>
      <w:r w:rsidR="004306B9" w:rsidRPr="004306B9">
        <w:t xml:space="preserve">В </w:t>
      </w:r>
      <w:r w:rsidR="000B3870">
        <w:t xml:space="preserve">2011-2012 </w:t>
      </w:r>
      <w:r w:rsidR="004306B9" w:rsidRPr="004306B9">
        <w:t xml:space="preserve">учебном году в школу поступили: интерактивная доска, компьютер, ученические столы и стулья, книжные шкафы, мебель для  детского сада, обновлена учительская мебель. </w:t>
      </w:r>
      <w:r w:rsidR="000B3870">
        <w:t xml:space="preserve">В прошедшем учебном году </w:t>
      </w:r>
      <w:r w:rsidR="000A5876">
        <w:t xml:space="preserve">было получено на пищеблок следующее оборудование: </w:t>
      </w:r>
      <w:r w:rsidR="000B3870">
        <w:t xml:space="preserve"> </w:t>
      </w:r>
      <w:r w:rsidR="000A5876">
        <w:t xml:space="preserve">плита электрическая напольная 4-конфорочная с духовым шкафом, мясорубка настольная, стол разделочный; сетевой программный продукт -4 штуки,  маты гимнастические в количестве 4 штук,  </w:t>
      </w:r>
      <w:r w:rsidR="000B3870">
        <w:t xml:space="preserve"> 2 ноутбука и одно МФУ, выдан сертификат на сумму 4000 рублей, по которому было прио</w:t>
      </w:r>
      <w:r w:rsidR="000A5876">
        <w:t xml:space="preserve">бретено спортивное оборудование. </w:t>
      </w:r>
    </w:p>
    <w:p w:rsidR="002C1F94" w:rsidRPr="00FD58E5" w:rsidRDefault="002C1F94" w:rsidP="002C1F94">
      <w:pPr>
        <w:tabs>
          <w:tab w:val="left" w:pos="720"/>
        </w:tabs>
        <w:jc w:val="both"/>
        <w:rPr>
          <w:color w:val="FF0000"/>
        </w:rPr>
      </w:pPr>
      <w:r>
        <w:t xml:space="preserve">   </w:t>
      </w:r>
      <w:r>
        <w:tab/>
      </w:r>
      <w:r w:rsidRPr="00FD58E5">
        <w:t>Заработная плата учителям и другим работникам школы выплачивается своевременно.</w:t>
      </w:r>
      <w:r w:rsidRPr="00FD58E5">
        <w:rPr>
          <w:color w:val="FF0000"/>
        </w:rPr>
        <w:t xml:space="preserve"> </w:t>
      </w:r>
    </w:p>
    <w:p w:rsidR="002C1F94" w:rsidRPr="00E16BAD" w:rsidRDefault="002C1F94" w:rsidP="002C1F94">
      <w:pPr>
        <w:jc w:val="both"/>
        <w:rPr>
          <w:u w:val="single"/>
        </w:rPr>
      </w:pPr>
      <w:r>
        <w:t xml:space="preserve">   </w:t>
      </w:r>
      <w:r>
        <w:tab/>
      </w:r>
      <w:r w:rsidRPr="00C43B9D">
        <w:t>На питание учащихся начальных классов выделяются средства районного бюджета из рас</w:t>
      </w:r>
      <w:r w:rsidR="0002764D">
        <w:t>чёта 11</w:t>
      </w:r>
      <w:r w:rsidRPr="00C43B9D">
        <w:t xml:space="preserve"> рублей на одного ученика, на каждого  ребёнка из группы продлённого дня – 20  рублей 62 копейки ежедневно.   В текущем учебном году школа получила на</w:t>
      </w:r>
      <w:r w:rsidR="00ED7E05">
        <w:t xml:space="preserve"> организацию детского питания  110</w:t>
      </w:r>
      <w:r w:rsidRPr="00C43B9D">
        <w:t xml:space="preserve"> 000 рублей. </w:t>
      </w:r>
      <w:r>
        <w:t>В рамках губернаторской программы ученики</w:t>
      </w:r>
      <w:r w:rsidR="00380825">
        <w:t xml:space="preserve"> с 1 по 9</w:t>
      </w:r>
      <w:r>
        <w:t xml:space="preserve"> класс</w:t>
      </w:r>
      <w:r w:rsidR="00ED7E05">
        <w:t>ы</w:t>
      </w:r>
      <w:r>
        <w:t xml:space="preserve"> 3 раза в неделю бесплатно получали молоко. </w:t>
      </w:r>
      <w:r w:rsidRPr="00C43B9D">
        <w:t>Дополнительно привлекаются средства родителей в виде овощей, картофеля и других продуктов.</w:t>
      </w:r>
      <w:r w:rsidRPr="00E16BAD">
        <w:rPr>
          <w:u w:val="single"/>
        </w:rPr>
        <w:t xml:space="preserve"> </w:t>
      </w: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both"/>
      </w:pPr>
    </w:p>
    <w:p w:rsidR="000B3870" w:rsidRDefault="000B3870" w:rsidP="002C1F94">
      <w:pPr>
        <w:jc w:val="both"/>
      </w:pPr>
    </w:p>
    <w:p w:rsidR="000B3870" w:rsidRDefault="000B3870" w:rsidP="002C1F94">
      <w:pPr>
        <w:jc w:val="both"/>
      </w:pPr>
    </w:p>
    <w:p w:rsidR="000B3870" w:rsidRDefault="000B3870" w:rsidP="002C1F94">
      <w:pPr>
        <w:jc w:val="both"/>
      </w:pPr>
    </w:p>
    <w:p w:rsidR="000B3870" w:rsidRDefault="000B3870" w:rsidP="002C1F94">
      <w:pPr>
        <w:jc w:val="both"/>
      </w:pPr>
    </w:p>
    <w:p w:rsidR="002C1F94" w:rsidRDefault="002C1F94" w:rsidP="002C1F94">
      <w:pPr>
        <w:jc w:val="both"/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Решения, принятые по итогам общественного обсуждения</w:t>
      </w:r>
    </w:p>
    <w:p w:rsidR="002C1F94" w:rsidRDefault="002C1F94" w:rsidP="002C1F94"/>
    <w:p w:rsidR="005935D8" w:rsidRPr="00D9699B" w:rsidRDefault="002C1F94" w:rsidP="005935D8">
      <w:pPr>
        <w:tabs>
          <w:tab w:val="left" w:pos="720"/>
        </w:tabs>
        <w:jc w:val="both"/>
      </w:pPr>
      <w:r>
        <w:tab/>
      </w:r>
      <w:r w:rsidR="00BE7D81" w:rsidRPr="00D9699B">
        <w:t>По итогам публикации предыдущего доклада было организовано общественное обсуждение, в котором приняли участие родители учащихся, представители органов  государственно-общественного управле</w:t>
      </w:r>
      <w:r w:rsidR="00807F61" w:rsidRPr="00D9699B">
        <w:t>ния образовательного учреждения, и принято решение:</w:t>
      </w:r>
    </w:p>
    <w:p w:rsidR="005935D8" w:rsidRDefault="005935D8" w:rsidP="005935D8">
      <w:pPr>
        <w:tabs>
          <w:tab w:val="left" w:pos="720"/>
        </w:tabs>
        <w:jc w:val="both"/>
      </w:pPr>
      <w:r w:rsidRPr="00D9699B">
        <w:t xml:space="preserve">          - повышать статусную позицию учителя;</w:t>
      </w:r>
    </w:p>
    <w:p w:rsidR="008F1C31" w:rsidRPr="00D9699B" w:rsidRDefault="008F1C31" w:rsidP="008F1C31">
      <w:pPr>
        <w:tabs>
          <w:tab w:val="left" w:pos="720"/>
        </w:tabs>
        <w:ind w:left="60"/>
        <w:jc w:val="both"/>
      </w:pPr>
      <w:r>
        <w:t xml:space="preserve">         - создавать условия для сохранении и укрепления здоровья обучающихся;</w:t>
      </w:r>
    </w:p>
    <w:p w:rsidR="005F1472" w:rsidRDefault="005935D8" w:rsidP="005935D8">
      <w:pPr>
        <w:tabs>
          <w:tab w:val="left" w:pos="720"/>
        </w:tabs>
        <w:jc w:val="both"/>
      </w:pPr>
      <w:r w:rsidRPr="00D9699B">
        <w:t xml:space="preserve">          - удовлетворять новые требования в сфере образования, предъявляемые государством</w:t>
      </w:r>
    </w:p>
    <w:p w:rsidR="005935D8" w:rsidRPr="00D9699B" w:rsidRDefault="005F1472" w:rsidP="005935D8">
      <w:pPr>
        <w:tabs>
          <w:tab w:val="left" w:pos="720"/>
        </w:tabs>
        <w:jc w:val="both"/>
      </w:pPr>
      <w:r>
        <w:t xml:space="preserve">        </w:t>
      </w:r>
      <w:r w:rsidR="005935D8" w:rsidRPr="00D9699B">
        <w:t xml:space="preserve">    и социумом;</w:t>
      </w:r>
    </w:p>
    <w:p w:rsidR="000B3870" w:rsidRDefault="005935D8" w:rsidP="005935D8">
      <w:pPr>
        <w:tabs>
          <w:tab w:val="left" w:pos="720"/>
        </w:tabs>
        <w:jc w:val="both"/>
      </w:pPr>
      <w:r w:rsidRPr="00D9699B">
        <w:t xml:space="preserve">          - формировать предпосылки, условия и механизмы для постоянного самообновления, </w:t>
      </w:r>
      <w:r w:rsidR="000B3870">
        <w:t xml:space="preserve">  </w:t>
      </w:r>
    </w:p>
    <w:p w:rsidR="000B3870" w:rsidRDefault="000B3870" w:rsidP="000B3870">
      <w:pPr>
        <w:tabs>
          <w:tab w:val="left" w:pos="720"/>
        </w:tabs>
        <w:jc w:val="both"/>
      </w:pPr>
      <w:r>
        <w:t xml:space="preserve">             </w:t>
      </w:r>
      <w:r w:rsidR="005935D8" w:rsidRPr="00D9699B">
        <w:t>модернизации в направлении расширения доступности образования,</w:t>
      </w:r>
      <w:r>
        <w:t xml:space="preserve"> </w:t>
      </w:r>
      <w:r w:rsidR="005935D8" w:rsidRPr="00D9699B">
        <w:t xml:space="preserve">повышения его </w:t>
      </w:r>
    </w:p>
    <w:p w:rsidR="005935D8" w:rsidRPr="000B3870" w:rsidRDefault="000B3870" w:rsidP="000B3870">
      <w:pPr>
        <w:tabs>
          <w:tab w:val="left" w:pos="720"/>
        </w:tabs>
        <w:jc w:val="both"/>
      </w:pPr>
      <w:r>
        <w:t xml:space="preserve">             </w:t>
      </w:r>
      <w:r w:rsidR="005935D8" w:rsidRPr="00D9699B">
        <w:t>качества и роста его эффективности.</w:t>
      </w:r>
      <w:r w:rsidR="005935D8" w:rsidRPr="00D9699B">
        <w:rPr>
          <w:u w:val="single"/>
        </w:rPr>
        <w:t xml:space="preserve"> </w:t>
      </w:r>
    </w:p>
    <w:p w:rsidR="008F1C31" w:rsidRDefault="005935D8" w:rsidP="008F1C31">
      <w:pPr>
        <w:jc w:val="both"/>
      </w:pPr>
      <w:r w:rsidRPr="00D9699B">
        <w:tab/>
      </w:r>
      <w:r w:rsidR="00807F61" w:rsidRPr="00D9699B">
        <w:t>Реализация данного решения происходила поэтапно, отражаясь в работе педагогического совета, управляющего совета, ученического самоуправления и других органов общественного управления</w:t>
      </w:r>
      <w:r w:rsidR="008F1C31">
        <w:t xml:space="preserve"> образовательным учреждением: </w:t>
      </w:r>
    </w:p>
    <w:p w:rsidR="00967201" w:rsidRDefault="00D42040" w:rsidP="008F1C31">
      <w:pPr>
        <w:jc w:val="both"/>
      </w:pPr>
      <w:r>
        <w:rPr>
          <w:b/>
        </w:rPr>
        <w:t xml:space="preserve">     </w:t>
      </w:r>
      <w:r w:rsidR="00967201" w:rsidRPr="00ED5D24">
        <w:rPr>
          <w:b/>
        </w:rPr>
        <w:t>1</w:t>
      </w:r>
      <w:r w:rsidR="00967201">
        <w:t xml:space="preserve">. </w:t>
      </w:r>
      <w:r w:rsidR="00ED5D24">
        <w:rPr>
          <w:b/>
        </w:rPr>
        <w:t>Р</w:t>
      </w:r>
      <w:r w:rsidR="00D9699B" w:rsidRPr="00ED5D24">
        <w:rPr>
          <w:b/>
        </w:rPr>
        <w:t>одительск</w:t>
      </w:r>
      <w:r w:rsidR="008F1C31" w:rsidRPr="00ED5D24">
        <w:rPr>
          <w:b/>
        </w:rPr>
        <w:t>ие собрания</w:t>
      </w:r>
      <w:r w:rsidR="00815605" w:rsidRPr="00ED5D24">
        <w:rPr>
          <w:b/>
        </w:rPr>
        <w:t>:</w:t>
      </w:r>
      <w:r w:rsidR="00D9699B" w:rsidRPr="00815605">
        <w:t xml:space="preserve"> </w:t>
      </w:r>
    </w:p>
    <w:p w:rsidR="00967201" w:rsidRPr="00967201" w:rsidRDefault="00967201" w:rsidP="008F1C31">
      <w:pPr>
        <w:jc w:val="both"/>
        <w:rPr>
          <w:i/>
        </w:rPr>
      </w:pPr>
      <w:r>
        <w:rPr>
          <w:i/>
        </w:rPr>
        <w:t>С</w:t>
      </w:r>
      <w:r w:rsidRPr="00967201">
        <w:rPr>
          <w:i/>
        </w:rPr>
        <w:t xml:space="preserve">ентябрь </w:t>
      </w:r>
    </w:p>
    <w:p w:rsidR="00967201" w:rsidRDefault="00967201" w:rsidP="008F1C31">
      <w:pPr>
        <w:jc w:val="both"/>
      </w:pPr>
      <w:r>
        <w:t>«</w:t>
      </w:r>
      <w:r w:rsidR="00DA2CB5">
        <w:t>Безопасное поведение подростков</w:t>
      </w:r>
      <w:r>
        <w:t>».</w:t>
      </w:r>
    </w:p>
    <w:p w:rsidR="00967201" w:rsidRPr="00967201" w:rsidRDefault="008F1C31" w:rsidP="008F1C31">
      <w:pPr>
        <w:jc w:val="both"/>
        <w:rPr>
          <w:i/>
        </w:rPr>
      </w:pPr>
      <w:r w:rsidRPr="00815605">
        <w:t xml:space="preserve"> </w:t>
      </w:r>
      <w:r w:rsidR="00DA2CB5">
        <w:rPr>
          <w:i/>
        </w:rPr>
        <w:t xml:space="preserve"> Декабрь</w:t>
      </w:r>
      <w:r w:rsidR="00967201" w:rsidRPr="00967201">
        <w:rPr>
          <w:i/>
        </w:rPr>
        <w:t xml:space="preserve"> </w:t>
      </w:r>
    </w:p>
    <w:p w:rsidR="00967201" w:rsidRDefault="008F1C31" w:rsidP="008F1C31">
      <w:pPr>
        <w:jc w:val="both"/>
      </w:pPr>
      <w:r w:rsidRPr="00815605">
        <w:t>«</w:t>
      </w:r>
      <w:r w:rsidR="00DA2CB5">
        <w:t xml:space="preserve"> Как воспитать толерантного человека?</w:t>
      </w:r>
      <w:r w:rsidR="00967201">
        <w:t>»</w:t>
      </w:r>
      <w:r w:rsidR="00815605" w:rsidRPr="00815605">
        <w:t>.</w:t>
      </w:r>
    </w:p>
    <w:p w:rsidR="00967201" w:rsidRDefault="008F1C31" w:rsidP="008F1C31">
      <w:pPr>
        <w:jc w:val="both"/>
      </w:pPr>
      <w:r w:rsidRPr="00815605">
        <w:t>«Выполнение закона «О мерах по профилактике безнадзорности и  правонарушений несовершеннолетних»</w:t>
      </w:r>
      <w:r w:rsidR="00815605" w:rsidRPr="00815605">
        <w:t>.</w:t>
      </w:r>
    </w:p>
    <w:p w:rsidR="00967201" w:rsidRPr="00967201" w:rsidRDefault="00967201" w:rsidP="008F1C31">
      <w:pPr>
        <w:jc w:val="both"/>
        <w:rPr>
          <w:i/>
        </w:rPr>
      </w:pPr>
      <w:r w:rsidRPr="00967201">
        <w:rPr>
          <w:i/>
        </w:rPr>
        <w:t>Май</w:t>
      </w:r>
    </w:p>
    <w:p w:rsidR="008F1C31" w:rsidRPr="00815605" w:rsidRDefault="00967201" w:rsidP="008F1C31">
      <w:pPr>
        <w:jc w:val="both"/>
      </w:pPr>
      <w:r w:rsidRPr="00815605">
        <w:t xml:space="preserve"> </w:t>
      </w:r>
      <w:r w:rsidR="00815605" w:rsidRPr="00815605">
        <w:t>«</w:t>
      </w:r>
      <w:r w:rsidR="00DA2CB5">
        <w:t xml:space="preserve"> Роль книги в развитии интеллектуальных и личностных качеств человека</w:t>
      </w:r>
      <w:r w:rsidR="00815605" w:rsidRPr="00815605">
        <w:t>», «Организация летнего отдыха школьников</w:t>
      </w:r>
      <w:r w:rsidR="00DA2CB5">
        <w:t>, ремонта классов, школы</w:t>
      </w:r>
      <w:r w:rsidR="00815605" w:rsidRPr="00815605">
        <w:t>»</w:t>
      </w:r>
      <w:r>
        <w:t>.</w:t>
      </w:r>
    </w:p>
    <w:p w:rsidR="008F1C31" w:rsidRDefault="00ED5D24" w:rsidP="00455900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П</w:t>
      </w:r>
      <w:r w:rsidR="008F1C31" w:rsidRPr="00ED5D24">
        <w:rPr>
          <w:b/>
        </w:rPr>
        <w:t>едагогические советы:</w:t>
      </w:r>
    </w:p>
    <w:p w:rsidR="00455900" w:rsidRPr="00455900" w:rsidRDefault="00455900" w:rsidP="00455900">
      <w:pPr>
        <w:shd w:val="clear" w:color="auto" w:fill="FFFFFF"/>
        <w:ind w:left="5"/>
        <w:rPr>
          <w:i/>
        </w:rPr>
      </w:pPr>
      <w:r>
        <w:rPr>
          <w:b/>
          <w:bCs/>
          <w:i/>
          <w:sz w:val="28"/>
          <w:szCs w:val="28"/>
        </w:rPr>
        <w:t xml:space="preserve"> </w:t>
      </w:r>
      <w:r w:rsidRPr="000C6086">
        <w:rPr>
          <w:b/>
          <w:bCs/>
          <w:i/>
          <w:sz w:val="28"/>
          <w:szCs w:val="28"/>
        </w:rPr>
        <w:t xml:space="preserve"> </w:t>
      </w:r>
      <w:r w:rsidRPr="00455900">
        <w:rPr>
          <w:i/>
        </w:rPr>
        <w:t>Август</w:t>
      </w:r>
    </w:p>
    <w:p w:rsidR="00455900" w:rsidRPr="00455900" w:rsidRDefault="00455900" w:rsidP="00455900">
      <w:pPr>
        <w:shd w:val="clear" w:color="auto" w:fill="FFFFFF"/>
        <w:tabs>
          <w:tab w:val="left" w:pos="283"/>
        </w:tabs>
        <w:jc w:val="both"/>
      </w:pPr>
      <w:r w:rsidRPr="00455900">
        <w:rPr>
          <w:spacing w:val="-26"/>
        </w:rPr>
        <w:t>1.</w:t>
      </w:r>
      <w:r w:rsidRPr="00455900">
        <w:tab/>
      </w:r>
      <w:r w:rsidRPr="00455900">
        <w:rPr>
          <w:spacing w:val="-1"/>
        </w:rPr>
        <w:t xml:space="preserve"> </w:t>
      </w:r>
      <w:r w:rsidRPr="00455900">
        <w:t>Анализ работы школы в 2011-2012 учебном году и задачи</w:t>
      </w:r>
      <w:r w:rsidRPr="00455900">
        <w:br/>
        <w:t>на 2012-2013 учебный год.</w:t>
      </w:r>
    </w:p>
    <w:p w:rsidR="00455900" w:rsidRPr="00455900" w:rsidRDefault="00455900" w:rsidP="00455900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/>
        <w:ind w:left="5"/>
        <w:jc w:val="both"/>
        <w:rPr>
          <w:spacing w:val="-15"/>
        </w:rPr>
      </w:pPr>
      <w:r w:rsidRPr="00455900">
        <w:rPr>
          <w:spacing w:val="-1"/>
        </w:rPr>
        <w:t xml:space="preserve">Рассмотрение и утверждение плана работы школы на 2012-2013 учебный </w:t>
      </w:r>
      <w:r w:rsidRPr="00455900">
        <w:t>год.</w:t>
      </w:r>
    </w:p>
    <w:p w:rsidR="00455900" w:rsidRPr="00455900" w:rsidRDefault="00455900" w:rsidP="00455900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5"/>
        <w:jc w:val="both"/>
        <w:rPr>
          <w:spacing w:val="-12"/>
        </w:rPr>
      </w:pPr>
      <w:r w:rsidRPr="00455900">
        <w:t xml:space="preserve">  Утверждение рабочих программ по предметам.</w:t>
      </w:r>
    </w:p>
    <w:p w:rsidR="00455900" w:rsidRPr="00455900" w:rsidRDefault="00455900" w:rsidP="0045590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5"/>
        <w:rPr>
          <w:spacing w:val="-12"/>
        </w:rPr>
      </w:pPr>
      <w:r w:rsidRPr="00455900">
        <w:rPr>
          <w:b/>
          <w:i/>
          <w:spacing w:val="-15"/>
        </w:rPr>
        <w:t xml:space="preserve"> </w:t>
      </w:r>
      <w:r w:rsidRPr="00455900">
        <w:rPr>
          <w:i/>
          <w:spacing w:val="-15"/>
        </w:rPr>
        <w:t>Ноябрь</w:t>
      </w:r>
    </w:p>
    <w:p w:rsidR="00455900" w:rsidRPr="00455900" w:rsidRDefault="00455900" w:rsidP="00455900">
      <w:pPr>
        <w:shd w:val="clear" w:color="auto" w:fill="FFFFFF"/>
        <w:tabs>
          <w:tab w:val="left" w:pos="355"/>
        </w:tabs>
        <w:jc w:val="both"/>
      </w:pPr>
      <w:r w:rsidRPr="00455900">
        <w:rPr>
          <w:spacing w:val="-27"/>
        </w:rPr>
        <w:t>1.</w:t>
      </w:r>
      <w:r w:rsidRPr="00455900">
        <w:tab/>
        <w:t xml:space="preserve"> Анализ итогов </w:t>
      </w:r>
      <w:r w:rsidRPr="00455900">
        <w:rPr>
          <w:lang w:val="en-US"/>
        </w:rPr>
        <w:t>I</w:t>
      </w:r>
      <w:r w:rsidRPr="00455900">
        <w:t xml:space="preserve"> четверти.</w:t>
      </w:r>
    </w:p>
    <w:p w:rsidR="00455900" w:rsidRPr="00455900" w:rsidRDefault="00455900" w:rsidP="00455900">
      <w:pPr>
        <w:shd w:val="clear" w:color="auto" w:fill="FFFFFF"/>
        <w:tabs>
          <w:tab w:val="left" w:pos="288"/>
        </w:tabs>
        <w:ind w:left="10"/>
        <w:jc w:val="both"/>
      </w:pPr>
      <w:r w:rsidRPr="00455900">
        <w:rPr>
          <w:spacing w:val="-12"/>
        </w:rPr>
        <w:t xml:space="preserve">2. </w:t>
      </w:r>
      <w:r w:rsidRPr="00455900">
        <w:tab/>
      </w:r>
      <w:r w:rsidRPr="00455900">
        <w:rPr>
          <w:spacing w:val="-1"/>
        </w:rPr>
        <w:t xml:space="preserve">  ФГОС НОО: актуальные проблемы реализации.</w:t>
      </w:r>
    </w:p>
    <w:p w:rsidR="00455900" w:rsidRPr="00455900" w:rsidRDefault="00455900" w:rsidP="0045590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jc w:val="both"/>
        <w:rPr>
          <w:spacing w:val="-12"/>
        </w:rPr>
      </w:pPr>
      <w:r w:rsidRPr="00455900">
        <w:rPr>
          <w:spacing w:val="-1"/>
        </w:rPr>
        <w:t>3. План работы школы на каникулярный период.</w:t>
      </w:r>
    </w:p>
    <w:p w:rsidR="00455900" w:rsidRPr="00455900" w:rsidRDefault="00455900" w:rsidP="0045590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spacing w:val="-12"/>
        </w:rPr>
      </w:pPr>
      <w:r w:rsidRPr="00455900">
        <w:rPr>
          <w:b/>
          <w:bCs/>
          <w:i/>
        </w:rPr>
        <w:t xml:space="preserve">  </w:t>
      </w:r>
      <w:r w:rsidRPr="00455900">
        <w:rPr>
          <w:i/>
        </w:rPr>
        <w:t xml:space="preserve"> Январь</w:t>
      </w:r>
    </w:p>
    <w:p w:rsidR="00455900" w:rsidRPr="00455900" w:rsidRDefault="00455900" w:rsidP="00455900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rPr>
          <w:spacing w:val="-12"/>
        </w:rPr>
      </w:pPr>
      <w:r w:rsidRPr="00455900">
        <w:t xml:space="preserve">Проектная технология как фактор повышения качества образовательного  </w:t>
      </w:r>
    </w:p>
    <w:p w:rsidR="00455900" w:rsidRPr="00455900" w:rsidRDefault="00455900" w:rsidP="0045590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5"/>
        <w:rPr>
          <w:spacing w:val="-12"/>
        </w:rPr>
      </w:pPr>
      <w:r w:rsidRPr="00455900">
        <w:t xml:space="preserve">       процесса.</w:t>
      </w:r>
    </w:p>
    <w:p w:rsidR="00455900" w:rsidRPr="00455900" w:rsidRDefault="00455900" w:rsidP="00455900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5" w:right="-45"/>
        <w:jc w:val="both"/>
        <w:rPr>
          <w:spacing w:val="-14"/>
        </w:rPr>
      </w:pPr>
      <w:r w:rsidRPr="00455900">
        <w:rPr>
          <w:spacing w:val="-2"/>
        </w:rPr>
        <w:t xml:space="preserve">Анализ итогов  </w:t>
      </w:r>
      <w:r w:rsidRPr="00455900">
        <w:rPr>
          <w:spacing w:val="-2"/>
          <w:lang w:val="en-US"/>
        </w:rPr>
        <w:t>I</w:t>
      </w:r>
      <w:r w:rsidRPr="00455900">
        <w:rPr>
          <w:spacing w:val="-2"/>
        </w:rPr>
        <w:t xml:space="preserve"> полугодия.</w:t>
      </w:r>
    </w:p>
    <w:p w:rsidR="00455900" w:rsidRPr="00455900" w:rsidRDefault="00455900" w:rsidP="00455900">
      <w:pPr>
        <w:shd w:val="clear" w:color="auto" w:fill="FFFFFF"/>
        <w:tabs>
          <w:tab w:val="left" w:pos="288"/>
        </w:tabs>
        <w:ind w:left="82"/>
        <w:rPr>
          <w:i/>
          <w:spacing w:val="-13"/>
        </w:rPr>
      </w:pPr>
      <w:r w:rsidRPr="00455900">
        <w:rPr>
          <w:b/>
          <w:i/>
          <w:spacing w:val="-13"/>
        </w:rPr>
        <w:t xml:space="preserve"> </w:t>
      </w:r>
      <w:r w:rsidRPr="00455900">
        <w:rPr>
          <w:i/>
          <w:spacing w:val="-8"/>
        </w:rPr>
        <w:t>Май</w:t>
      </w:r>
      <w:r w:rsidRPr="00455900">
        <w:rPr>
          <w:b/>
          <w:i/>
          <w:spacing w:val="-8"/>
        </w:rPr>
        <w:t xml:space="preserve"> </w:t>
      </w:r>
    </w:p>
    <w:p w:rsidR="00455900" w:rsidRPr="00455900" w:rsidRDefault="00455900" w:rsidP="00455900">
      <w:pPr>
        <w:shd w:val="clear" w:color="auto" w:fill="FFFFFF"/>
        <w:ind w:left="19"/>
        <w:jc w:val="both"/>
      </w:pPr>
      <w:r w:rsidRPr="00455900">
        <w:t>1.  О допуске учащихся    9 класса    к итоговой аттестации</w:t>
      </w:r>
      <w:r w:rsidRPr="00455900">
        <w:rPr>
          <w:spacing w:val="-5"/>
        </w:rPr>
        <w:t>.</w:t>
      </w:r>
    </w:p>
    <w:p w:rsidR="00455900" w:rsidRPr="00455900" w:rsidRDefault="00455900" w:rsidP="00455900">
      <w:pPr>
        <w:shd w:val="clear" w:color="auto" w:fill="FFFFFF"/>
        <w:tabs>
          <w:tab w:val="left" w:pos="355"/>
        </w:tabs>
        <w:ind w:left="10"/>
        <w:jc w:val="both"/>
      </w:pPr>
      <w:r w:rsidRPr="00455900">
        <w:rPr>
          <w:spacing w:val="-15"/>
        </w:rPr>
        <w:t>2.</w:t>
      </w:r>
      <w:r w:rsidRPr="00455900">
        <w:tab/>
      </w:r>
      <w:r w:rsidRPr="00455900">
        <w:rPr>
          <w:spacing w:val="-2"/>
        </w:rPr>
        <w:t xml:space="preserve"> Организация учебно-исследовательской деятельности учащихся на элективных курсах.</w:t>
      </w:r>
    </w:p>
    <w:p w:rsidR="00455900" w:rsidRDefault="00455900" w:rsidP="00455900">
      <w:pPr>
        <w:shd w:val="clear" w:color="auto" w:fill="FFFFFF"/>
        <w:tabs>
          <w:tab w:val="left" w:pos="278"/>
        </w:tabs>
        <w:ind w:left="5"/>
        <w:jc w:val="both"/>
      </w:pPr>
      <w:r w:rsidRPr="00455900">
        <w:rPr>
          <w:spacing w:val="-15"/>
        </w:rPr>
        <w:t>3.</w:t>
      </w:r>
      <w:r w:rsidRPr="00455900">
        <w:tab/>
        <w:t>Анализ работы по сохранности учебного фонда ОУ.</w:t>
      </w:r>
    </w:p>
    <w:p w:rsidR="00455900" w:rsidRPr="00455900" w:rsidRDefault="00455900" w:rsidP="00455900">
      <w:pPr>
        <w:shd w:val="clear" w:color="auto" w:fill="FFFFFF"/>
        <w:tabs>
          <w:tab w:val="left" w:pos="350"/>
        </w:tabs>
        <w:ind w:left="5"/>
      </w:pPr>
      <w:r w:rsidRPr="00455900">
        <w:rPr>
          <w:b/>
          <w:i/>
          <w:spacing w:val="-9"/>
        </w:rPr>
        <w:t xml:space="preserve"> </w:t>
      </w:r>
      <w:r w:rsidRPr="00455900">
        <w:rPr>
          <w:i/>
          <w:spacing w:val="-9"/>
        </w:rPr>
        <w:t xml:space="preserve"> </w:t>
      </w:r>
      <w:r w:rsidRPr="00455900">
        <w:rPr>
          <w:i/>
          <w:spacing w:val="-10"/>
        </w:rPr>
        <w:t>Июнь</w:t>
      </w:r>
    </w:p>
    <w:p w:rsidR="00455900" w:rsidRPr="00455900" w:rsidRDefault="00455900" w:rsidP="00455900">
      <w:pPr>
        <w:shd w:val="clear" w:color="auto" w:fill="FFFFFF"/>
        <w:tabs>
          <w:tab w:val="left" w:pos="360"/>
        </w:tabs>
        <w:ind w:left="360" w:hanging="360"/>
        <w:jc w:val="both"/>
      </w:pPr>
      <w:r>
        <w:rPr>
          <w:spacing w:val="-1"/>
        </w:rPr>
        <w:t xml:space="preserve">1.  </w:t>
      </w:r>
      <w:r w:rsidRPr="00455900">
        <w:rPr>
          <w:spacing w:val="-1"/>
        </w:rPr>
        <w:t>О переводе учащихся 1-8 классов.</w:t>
      </w:r>
    </w:p>
    <w:p w:rsidR="00455900" w:rsidRPr="00455900" w:rsidRDefault="00455900" w:rsidP="00455900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538"/>
        <w:jc w:val="both"/>
        <w:rPr>
          <w:spacing w:val="-14"/>
        </w:rPr>
      </w:pPr>
      <w:r w:rsidRPr="00455900">
        <w:rPr>
          <w:spacing w:val="-2"/>
        </w:rPr>
        <w:t>О выпуске учащихся 9 класса.</w:t>
      </w:r>
    </w:p>
    <w:p w:rsidR="00455900" w:rsidRPr="00455900" w:rsidRDefault="00455900" w:rsidP="00455900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538"/>
        <w:jc w:val="both"/>
        <w:rPr>
          <w:spacing w:val="-14"/>
        </w:rPr>
      </w:pPr>
      <w:r w:rsidRPr="00455900">
        <w:rPr>
          <w:spacing w:val="-2"/>
        </w:rPr>
        <w:t>Рассмотрение проекта плана работы школы на 2013-2014 учебный год.</w:t>
      </w:r>
    </w:p>
    <w:p w:rsidR="00455900" w:rsidRDefault="00455900" w:rsidP="0045590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b/>
          <w:i/>
          <w:spacing w:val="-10"/>
        </w:rPr>
      </w:pPr>
    </w:p>
    <w:p w:rsidR="00455900" w:rsidRPr="00455900" w:rsidRDefault="00455900" w:rsidP="00455900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spacing w:val="-12"/>
        </w:rPr>
      </w:pPr>
    </w:p>
    <w:p w:rsidR="008F1C31" w:rsidRPr="00ED5D24" w:rsidRDefault="00ED5D24" w:rsidP="008F1C31">
      <w:pPr>
        <w:jc w:val="both"/>
        <w:rPr>
          <w:b/>
        </w:rPr>
      </w:pPr>
      <w:r w:rsidRPr="00ED5D24">
        <w:rPr>
          <w:b/>
        </w:rPr>
        <w:lastRenderedPageBreak/>
        <w:t>3.</w:t>
      </w:r>
      <w:r>
        <w:rPr>
          <w:b/>
        </w:rPr>
        <w:t xml:space="preserve"> З</w:t>
      </w:r>
      <w:r w:rsidR="008F1C31" w:rsidRPr="00ED5D24">
        <w:rPr>
          <w:b/>
        </w:rPr>
        <w:t>аседания методического объединения учителей</w:t>
      </w:r>
      <w:r w:rsidR="00DD3BA7" w:rsidRPr="00ED5D24">
        <w:rPr>
          <w:b/>
        </w:rPr>
        <w:t xml:space="preserve"> (</w:t>
      </w:r>
      <w:r w:rsidR="005F1472" w:rsidRPr="00ED5D24">
        <w:rPr>
          <w:b/>
        </w:rPr>
        <w:t>в течение года)</w:t>
      </w:r>
      <w:r w:rsidR="008F1C31" w:rsidRPr="00ED5D24">
        <w:rPr>
          <w:b/>
        </w:rPr>
        <w:t>:</w:t>
      </w:r>
    </w:p>
    <w:p w:rsidR="00967201" w:rsidRDefault="00ED5D24" w:rsidP="00967201">
      <w:pPr>
        <w:jc w:val="both"/>
      </w:pPr>
      <w:r>
        <w:t xml:space="preserve">1. </w:t>
      </w:r>
      <w:r w:rsidR="00967201" w:rsidRPr="00967201">
        <w:t>«</w:t>
      </w:r>
      <w:r w:rsidR="00DA2CB5">
        <w:t xml:space="preserve"> Работа по реализации ФГОС НОО</w:t>
      </w:r>
      <w:r>
        <w:t>».</w:t>
      </w:r>
    </w:p>
    <w:p w:rsidR="00967201" w:rsidRPr="00967201" w:rsidRDefault="00ED5D24" w:rsidP="00967201">
      <w:pPr>
        <w:jc w:val="both"/>
      </w:pPr>
      <w:r>
        <w:t xml:space="preserve">2. </w:t>
      </w:r>
      <w:r w:rsidR="00967201" w:rsidRPr="00967201">
        <w:t>«</w:t>
      </w:r>
      <w:r w:rsidR="00DA2CB5">
        <w:t xml:space="preserve"> Совершенствование организации современных уроков»</w:t>
      </w:r>
      <w:r w:rsidR="00967201" w:rsidRPr="00967201">
        <w:t>»</w:t>
      </w:r>
      <w:r>
        <w:t>.</w:t>
      </w:r>
      <w:r w:rsidR="00967201" w:rsidRPr="00967201">
        <w:t xml:space="preserve"> </w:t>
      </w:r>
    </w:p>
    <w:p w:rsidR="00967201" w:rsidRPr="00967201" w:rsidRDefault="00ED5D24" w:rsidP="00967201">
      <w:pPr>
        <w:jc w:val="both"/>
      </w:pPr>
      <w:r>
        <w:t>3.</w:t>
      </w:r>
      <w:r w:rsidR="00967201" w:rsidRPr="00967201">
        <w:t>«</w:t>
      </w:r>
      <w:r w:rsidR="00DA2CB5">
        <w:t xml:space="preserve"> Эффективность использования современных образовательных технологий</w:t>
      </w:r>
      <w:r w:rsidR="00967201" w:rsidRPr="00967201">
        <w:t>»</w:t>
      </w:r>
      <w:r>
        <w:t>.</w:t>
      </w:r>
      <w:r w:rsidR="00967201" w:rsidRPr="00967201">
        <w:t xml:space="preserve"> </w:t>
      </w:r>
    </w:p>
    <w:p w:rsidR="005F1472" w:rsidRPr="00ED5D24" w:rsidRDefault="00ED5D24" w:rsidP="008F1C31">
      <w:pPr>
        <w:jc w:val="both"/>
        <w:rPr>
          <w:b/>
        </w:rPr>
      </w:pPr>
      <w:r w:rsidRPr="00ED5D24">
        <w:rPr>
          <w:b/>
        </w:rPr>
        <w:t>4. У</w:t>
      </w:r>
      <w:r w:rsidR="005F1472" w:rsidRPr="00ED5D24">
        <w:rPr>
          <w:b/>
        </w:rPr>
        <w:t>правляющий совет:</w:t>
      </w:r>
    </w:p>
    <w:p w:rsidR="00ED5D24" w:rsidRPr="00ED5D24" w:rsidRDefault="00ED5D24" w:rsidP="00967201">
      <w:pPr>
        <w:jc w:val="both"/>
        <w:rPr>
          <w:i/>
        </w:rPr>
      </w:pPr>
      <w:r w:rsidRPr="00ED5D24">
        <w:rPr>
          <w:i/>
        </w:rPr>
        <w:t xml:space="preserve">Сентябрь </w:t>
      </w:r>
    </w:p>
    <w:p w:rsidR="00ED5D24" w:rsidRDefault="00ED5D24" w:rsidP="00967201">
      <w:pPr>
        <w:jc w:val="both"/>
      </w:pPr>
      <w:r>
        <w:t>«</w:t>
      </w:r>
      <w:r w:rsidR="002D784D">
        <w:t>Организация подвоза учащихся в 2012-2013 учебном году</w:t>
      </w:r>
      <w:r>
        <w:t>»</w:t>
      </w:r>
      <w:r w:rsidR="00967201" w:rsidRPr="00967201">
        <w:t>.</w:t>
      </w:r>
    </w:p>
    <w:p w:rsidR="00ED5D24" w:rsidRPr="00ED5D24" w:rsidRDefault="00ED5D24" w:rsidP="00967201">
      <w:pPr>
        <w:jc w:val="both"/>
        <w:rPr>
          <w:i/>
        </w:rPr>
      </w:pPr>
      <w:r w:rsidRPr="00ED5D24">
        <w:rPr>
          <w:i/>
        </w:rPr>
        <w:t xml:space="preserve">Декабрь </w:t>
      </w:r>
    </w:p>
    <w:p w:rsidR="00ED5D24" w:rsidRDefault="00ED5D24" w:rsidP="00967201">
      <w:pPr>
        <w:jc w:val="both"/>
      </w:pPr>
      <w:r>
        <w:t>«</w:t>
      </w:r>
      <w:r w:rsidR="002D784D">
        <w:t>О состоянии физкультурно-оздоровительной работы в школе. О поощрении учащ</w:t>
      </w:r>
      <w:r w:rsidR="00DA2CB5">
        <w:t>ихся и учителей к Новому году</w:t>
      </w:r>
      <w:r>
        <w:t>».</w:t>
      </w:r>
    </w:p>
    <w:p w:rsidR="00ED5D24" w:rsidRPr="00ED5D24" w:rsidRDefault="00ED5D24" w:rsidP="00967201">
      <w:pPr>
        <w:jc w:val="both"/>
        <w:rPr>
          <w:i/>
        </w:rPr>
      </w:pPr>
      <w:r w:rsidRPr="00ED5D24">
        <w:rPr>
          <w:i/>
        </w:rPr>
        <w:t>Март</w:t>
      </w:r>
    </w:p>
    <w:p w:rsidR="00ED5D24" w:rsidRDefault="00967201" w:rsidP="00967201">
      <w:pPr>
        <w:jc w:val="both"/>
      </w:pPr>
      <w:r w:rsidRPr="00967201">
        <w:t xml:space="preserve"> </w:t>
      </w:r>
      <w:r w:rsidR="00ED5D24">
        <w:t>«</w:t>
      </w:r>
      <w:r w:rsidR="002D784D">
        <w:t xml:space="preserve"> О</w:t>
      </w:r>
      <w:r w:rsidRPr="00967201">
        <w:t>б итогах учас</w:t>
      </w:r>
      <w:r w:rsidR="00ED5D24">
        <w:t xml:space="preserve">тия детей </w:t>
      </w:r>
      <w:r w:rsidR="002D784D">
        <w:t xml:space="preserve">и педагогов </w:t>
      </w:r>
      <w:r w:rsidR="00ED5D24">
        <w:t>в различных конкурсах»</w:t>
      </w:r>
      <w:r w:rsidRPr="00967201">
        <w:t>.</w:t>
      </w:r>
    </w:p>
    <w:p w:rsidR="00ED5D24" w:rsidRPr="00ED5D24" w:rsidRDefault="00ED5D24" w:rsidP="00967201">
      <w:pPr>
        <w:jc w:val="both"/>
        <w:rPr>
          <w:i/>
        </w:rPr>
      </w:pPr>
      <w:r w:rsidRPr="00ED5D24">
        <w:rPr>
          <w:i/>
        </w:rPr>
        <w:t>Май</w:t>
      </w:r>
    </w:p>
    <w:p w:rsidR="00967201" w:rsidRPr="00967201" w:rsidRDefault="00967201" w:rsidP="00967201">
      <w:pPr>
        <w:jc w:val="both"/>
      </w:pPr>
      <w:r w:rsidRPr="00967201">
        <w:t xml:space="preserve"> </w:t>
      </w:r>
      <w:r w:rsidR="00ED5D24">
        <w:t>«</w:t>
      </w:r>
      <w:r w:rsidR="002D784D">
        <w:t xml:space="preserve">Об организации летнего отдыха обучающихся в 2013 году. Утверждение </w:t>
      </w:r>
      <w:r w:rsidR="00455900">
        <w:t>программы летней занятости  обучающихся</w:t>
      </w:r>
      <w:r w:rsidR="00ED5D24">
        <w:t>»</w:t>
      </w:r>
      <w:r w:rsidRPr="00967201">
        <w:t xml:space="preserve">. </w:t>
      </w:r>
    </w:p>
    <w:p w:rsidR="00BE7D81" w:rsidRPr="00D9699B" w:rsidRDefault="00BE7D81" w:rsidP="005935D8">
      <w:pPr>
        <w:ind w:firstLine="708"/>
        <w:jc w:val="both"/>
      </w:pPr>
      <w:r w:rsidRPr="002D784D">
        <w:t xml:space="preserve">Проблема низкой накопляемости классов </w:t>
      </w:r>
      <w:r w:rsidR="002D784D" w:rsidRPr="002D784D">
        <w:t xml:space="preserve"> состояла </w:t>
      </w:r>
      <w:r w:rsidRPr="002D784D">
        <w:t xml:space="preserve"> в сложной демографической ситуации, сложившейся в нашем поселении,  из-за нежелания молодых родителей иметь 2-3 детей при отсутствии детского сада. С от</w:t>
      </w:r>
      <w:r w:rsidR="00DD3BA7" w:rsidRPr="002D784D">
        <w:t xml:space="preserve">крытием детского сада родители </w:t>
      </w:r>
      <w:r w:rsidR="002D784D" w:rsidRPr="002D784D">
        <w:t xml:space="preserve"> имеют возможность </w:t>
      </w:r>
      <w:r w:rsidRPr="002D784D">
        <w:t xml:space="preserve">  устроить ребенка в сад и </w:t>
      </w:r>
      <w:r w:rsidR="002D784D" w:rsidRPr="002D784D">
        <w:t xml:space="preserve">идти </w:t>
      </w:r>
      <w:r w:rsidRPr="002D784D">
        <w:t>работать.</w:t>
      </w:r>
      <w:r w:rsidR="00807F61" w:rsidRPr="002D784D">
        <w:t xml:space="preserve"> </w:t>
      </w:r>
      <w:r w:rsidR="002D784D">
        <w:t xml:space="preserve"> </w:t>
      </w:r>
    </w:p>
    <w:p w:rsidR="002C1F94" w:rsidRPr="00D9699B" w:rsidRDefault="00BE7D81" w:rsidP="00BE7D81">
      <w:pPr>
        <w:tabs>
          <w:tab w:val="left" w:pos="720"/>
        </w:tabs>
      </w:pPr>
      <w:r w:rsidRPr="00D9699B">
        <w:tab/>
        <w:t>Проблему низкой статусной позиции учителя мы решаем следующим образом:</w:t>
      </w:r>
      <w:r w:rsidR="009F458B" w:rsidRPr="00D9699B">
        <w:t xml:space="preserve"> </w:t>
      </w:r>
    </w:p>
    <w:p w:rsidR="009F458B" w:rsidRPr="00D9699B" w:rsidRDefault="009F458B" w:rsidP="009F458B">
      <w:pPr>
        <w:numPr>
          <w:ilvl w:val="0"/>
          <w:numId w:val="21"/>
        </w:numPr>
        <w:tabs>
          <w:tab w:val="left" w:pos="720"/>
        </w:tabs>
      </w:pPr>
      <w:r w:rsidRPr="00D9699B">
        <w:t>на стенде «Гордость школы» размещены и фотографии учителей;</w:t>
      </w:r>
    </w:p>
    <w:p w:rsidR="009F458B" w:rsidRPr="00D9699B" w:rsidRDefault="009F458B" w:rsidP="009F458B">
      <w:pPr>
        <w:numPr>
          <w:ilvl w:val="0"/>
          <w:numId w:val="21"/>
        </w:numPr>
        <w:tabs>
          <w:tab w:val="left" w:pos="720"/>
        </w:tabs>
      </w:pPr>
      <w:r w:rsidRPr="00D9699B">
        <w:t>достижения, награды и заслуги учителей придаем широкой огласке с целью повышения его рейтинга</w:t>
      </w:r>
      <w:r w:rsidR="00807F61" w:rsidRPr="00D9699B">
        <w:t xml:space="preserve"> (авторитета)</w:t>
      </w:r>
      <w:r w:rsidRPr="00D9699B">
        <w:t>;</w:t>
      </w:r>
    </w:p>
    <w:p w:rsidR="009F458B" w:rsidRPr="00D9699B" w:rsidRDefault="009F458B" w:rsidP="009F458B">
      <w:pPr>
        <w:numPr>
          <w:ilvl w:val="0"/>
          <w:numId w:val="21"/>
        </w:numPr>
        <w:tabs>
          <w:tab w:val="left" w:pos="720"/>
        </w:tabs>
      </w:pPr>
      <w:r w:rsidRPr="00D9699B">
        <w:t>результаты обучения анализируются и озвучиваются на родительских собраниях, заседаниях управляющего совета, так как достижения учащихся – есть достижения учителя;</w:t>
      </w:r>
    </w:p>
    <w:p w:rsidR="009F458B" w:rsidRPr="00D9699B" w:rsidRDefault="004036E7" w:rsidP="009F458B">
      <w:pPr>
        <w:numPr>
          <w:ilvl w:val="0"/>
          <w:numId w:val="21"/>
        </w:numPr>
        <w:tabs>
          <w:tab w:val="left" w:pos="720"/>
        </w:tabs>
      </w:pPr>
      <w:r>
        <w:t xml:space="preserve">учителя </w:t>
      </w:r>
      <w:r w:rsidR="005F1472">
        <w:t xml:space="preserve"> </w:t>
      </w:r>
      <w:r>
        <w:t xml:space="preserve">поощряются </w:t>
      </w:r>
      <w:r w:rsidR="005F1472">
        <w:t>из средств стимулирующей части фонда оплаты труда.</w:t>
      </w:r>
    </w:p>
    <w:p w:rsidR="009F458B" w:rsidRPr="00D9699B" w:rsidRDefault="009F458B" w:rsidP="009F458B">
      <w:pPr>
        <w:tabs>
          <w:tab w:val="left" w:pos="720"/>
        </w:tabs>
        <w:jc w:val="both"/>
      </w:pPr>
      <w:r w:rsidRPr="00D9699B">
        <w:tab/>
      </w:r>
      <w:r w:rsidR="002D784D" w:rsidRPr="002D784D">
        <w:t xml:space="preserve"> </w:t>
      </w:r>
      <w:r w:rsidR="002D784D">
        <w:t>Во избежание</w:t>
      </w:r>
      <w:r w:rsidRPr="002D784D">
        <w:t xml:space="preserve"> </w:t>
      </w:r>
      <w:r w:rsidR="002D784D" w:rsidRPr="002D784D">
        <w:t xml:space="preserve"> </w:t>
      </w:r>
      <w:r w:rsidR="002D784D">
        <w:t xml:space="preserve"> </w:t>
      </w:r>
      <w:r w:rsidR="002D784D" w:rsidRPr="002D784D">
        <w:t xml:space="preserve"> отставания школьного образования от социального заказа общества</w:t>
      </w:r>
      <w:r w:rsidRPr="002D784D">
        <w:t xml:space="preserve">, необходимо соответствовать быстро меняющимся условиям информационного общества, что невозможно без расширения информационного пространства для педагогов и учащихся. Все участники образовательного процесса имеют доступ к </w:t>
      </w:r>
      <w:r w:rsidR="00807F61" w:rsidRPr="002D784D">
        <w:t>сети Интернет и другим источника</w:t>
      </w:r>
      <w:r w:rsidRPr="002D784D">
        <w:t>м информации.</w:t>
      </w:r>
      <w:r w:rsidRPr="00D9699B">
        <w:t xml:space="preserve"> </w:t>
      </w:r>
    </w:p>
    <w:p w:rsidR="009F458B" w:rsidRPr="00D9699B" w:rsidRDefault="005F1472" w:rsidP="005935D8">
      <w:pPr>
        <w:tabs>
          <w:tab w:val="left" w:pos="720"/>
        </w:tabs>
        <w:jc w:val="both"/>
      </w:pPr>
      <w:r>
        <w:tab/>
      </w:r>
      <w:r w:rsidR="009F458B" w:rsidRPr="00D9699B">
        <w:t xml:space="preserve">На протяжении многих лет коллектив работает над проблемой повышения качества </w:t>
      </w:r>
      <w:r w:rsidR="005935D8" w:rsidRPr="00D9699B">
        <w:t xml:space="preserve">образования, </w:t>
      </w:r>
      <w:r w:rsidR="009F458B" w:rsidRPr="00D9699B">
        <w:t xml:space="preserve"> роста его эффективности</w:t>
      </w:r>
      <w:r w:rsidR="005935D8" w:rsidRPr="00D9699B">
        <w:t>, а также над формированием предпосылок, условий и механизмов для постоянного  самообновления, модернизации в направлении расширения доступности образования и повышения его качества.</w:t>
      </w:r>
    </w:p>
    <w:p w:rsidR="002C1F94" w:rsidRPr="00D9699B" w:rsidRDefault="00807F61" w:rsidP="005935D8">
      <w:pPr>
        <w:tabs>
          <w:tab w:val="left" w:pos="720"/>
        </w:tabs>
        <w:jc w:val="both"/>
      </w:pPr>
      <w:r w:rsidRPr="00D9699B">
        <w:tab/>
        <w:t>На заседании методического объединения учителей-предметников было принято решение о детальном изучении инновационных образовательных технологий и широком внедрении их в практическую деятельность педагогов, о возможности предоставления более широкого спектра образовательных услуг</w:t>
      </w:r>
      <w:r w:rsidR="00AB3820" w:rsidRPr="00D9699B">
        <w:t xml:space="preserve">. </w:t>
      </w:r>
      <w:r w:rsidR="005935D8" w:rsidRPr="00D9699B">
        <w:tab/>
      </w:r>
    </w:p>
    <w:p w:rsidR="00AB3820" w:rsidRPr="00D9699B" w:rsidRDefault="00AB3820" w:rsidP="00AB3820">
      <w:pPr>
        <w:tabs>
          <w:tab w:val="left" w:pos="720"/>
        </w:tabs>
        <w:jc w:val="both"/>
      </w:pPr>
      <w:r w:rsidRPr="00D9699B">
        <w:tab/>
        <w:t xml:space="preserve">В течение учебного года учителя-предметники обменивались опытом по обозначенной проблеме, провели много открытых уроков и внеклассных мероприятий, давали глубокий анализ проделанной работе, подчеркивая положительные моменты  и недостатки. На многих мероприятиях присутствовали родители, что </w:t>
      </w:r>
      <w:r w:rsidR="000B3870">
        <w:t>позволило сделать</w:t>
      </w:r>
      <w:r w:rsidRPr="00D9699B">
        <w:t xml:space="preserve"> учебно-воспитательный процесс в нашей школе более прозрачным и динамичным. </w:t>
      </w:r>
    </w:p>
    <w:p w:rsidR="00ED5D24" w:rsidRDefault="00ED5D24" w:rsidP="002C1F94">
      <w:pPr>
        <w:tabs>
          <w:tab w:val="left" w:pos="5355"/>
        </w:tabs>
        <w:jc w:val="both"/>
      </w:pPr>
    </w:p>
    <w:p w:rsidR="00DA2CB5" w:rsidRDefault="00DA2CB5" w:rsidP="002C1F94">
      <w:pPr>
        <w:tabs>
          <w:tab w:val="left" w:pos="5355"/>
        </w:tabs>
        <w:jc w:val="both"/>
      </w:pPr>
    </w:p>
    <w:p w:rsidR="00ED5D24" w:rsidRDefault="00ED5D2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 </w:t>
      </w:r>
      <w:r w:rsidRPr="00D85CE1">
        <w:rPr>
          <w:b/>
          <w:i/>
          <w:sz w:val="28"/>
          <w:szCs w:val="28"/>
        </w:rPr>
        <w:t>Заключение</w:t>
      </w:r>
      <w:r>
        <w:rPr>
          <w:b/>
          <w:i/>
          <w:sz w:val="28"/>
          <w:szCs w:val="28"/>
        </w:rPr>
        <w:t>. Перспективы и планы развития.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</w:tabs>
        <w:jc w:val="both"/>
      </w:pPr>
      <w:r>
        <w:tab/>
        <w:t>Проведённый анализ состояния и результатов деятельности общеобразовательного учреждения позволил определить достижения, точки роста и выделить проблемы и направления развития школы.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</w:t>
      </w:r>
      <w:r w:rsidRPr="0059586D">
        <w:t xml:space="preserve">Необходимо более интенсивно использовать достаточно высокий потенциал педагогических работников </w:t>
      </w:r>
      <w:r w:rsidR="00AB3820">
        <w:t>для повышения уровня качества знаний учащихся, разнообразия форм и методов индивидуальной работы, как с одаренным</w:t>
      </w:r>
      <w:r w:rsidR="006950FB">
        <w:t>и детьми, так и детьми средними.</w:t>
      </w:r>
      <w:r w:rsidR="00AB3820">
        <w:t xml:space="preserve"> </w:t>
      </w:r>
    </w:p>
    <w:p w:rsidR="003064A5" w:rsidRPr="0059586D" w:rsidRDefault="003064A5" w:rsidP="002C1F94">
      <w:pPr>
        <w:tabs>
          <w:tab w:val="left" w:pos="5355"/>
        </w:tabs>
        <w:jc w:val="both"/>
      </w:pPr>
      <w:r>
        <w:t xml:space="preserve">Повышать статус профессии учителя посредством участия </w:t>
      </w:r>
      <w:r w:rsidR="00DA2CB5">
        <w:t xml:space="preserve"> </w:t>
      </w:r>
      <w:r w:rsidR="006950FB" w:rsidRPr="0059586D">
        <w:t xml:space="preserve"> в конкурсах приоритетного нацио</w:t>
      </w:r>
      <w:r w:rsidR="006950FB">
        <w:t>нального проекта «Образование».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В центре  работы школы стоит семья и ребёнок, поэтому большое внимание </w:t>
      </w:r>
      <w:r w:rsidR="00AB3820">
        <w:t xml:space="preserve">необходимо </w:t>
      </w:r>
      <w:r>
        <w:t>удел</w:t>
      </w:r>
      <w:r w:rsidR="00AB3820">
        <w:t>и</w:t>
      </w:r>
      <w:r>
        <w:t>т</w:t>
      </w:r>
      <w:r w:rsidR="00AB3820">
        <w:t>ь</w:t>
      </w:r>
      <w:r>
        <w:t xml:space="preserve"> взаимодействию общеобразовательного учреждения с органами здравоохранения, социальной защиты, органами вн</w:t>
      </w:r>
      <w:r w:rsidR="00AB3820">
        <w:t>у</w:t>
      </w:r>
      <w:r w:rsidR="006950FB">
        <w:t xml:space="preserve">тренних дел, культуры и спорта </w:t>
      </w:r>
      <w:r w:rsidR="00AB3820">
        <w:t>с целью оздоровления, повышения уровня ювенальной грамотности детей, разв</w:t>
      </w:r>
      <w:r w:rsidR="006950FB">
        <w:t>ития их творческих способностей</w:t>
      </w:r>
      <w:r w:rsidR="00AB3820">
        <w:t>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Осуществляются меры по повышению уровня открытости образования путём использования различных механизмов привлечения общественности к экспертизе деятельности и управлению учреждением:  через организацию деятельности </w:t>
      </w:r>
      <w:r w:rsidR="006950FB">
        <w:t>управляющего совета</w:t>
      </w:r>
      <w:r>
        <w:t>, попечительского Совета, родительских собраний, размещение открытых докладов, нормативных документов   на школьном сайте.</w:t>
      </w:r>
    </w:p>
    <w:p w:rsidR="002C1F94" w:rsidRDefault="002C1F94" w:rsidP="002C1F94">
      <w:pPr>
        <w:tabs>
          <w:tab w:val="left" w:pos="720"/>
        </w:tabs>
        <w:jc w:val="both"/>
      </w:pPr>
      <w:r>
        <w:tab/>
        <w:t>Структурирование проблем позволяет сформулировать основные направления   развития общеобразовательного учреждения:</w:t>
      </w:r>
    </w:p>
    <w:p w:rsidR="002C1F94" w:rsidRDefault="002C1F94" w:rsidP="002C1F94">
      <w:pPr>
        <w:tabs>
          <w:tab w:val="left" w:pos="720"/>
        </w:tabs>
        <w:jc w:val="both"/>
      </w:pP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Создание насыщенной информационной среды, обеспечивающей доступ к интеллектуальным ресурсам.</w:t>
      </w: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Создание системы непрерывного повышения квалификации педагогов по использованию </w:t>
      </w:r>
      <w:r>
        <w:rPr>
          <w:lang w:val="en-US"/>
        </w:rPr>
        <w:t>IT</w:t>
      </w:r>
      <w:r>
        <w:t xml:space="preserve">-технологий. </w:t>
      </w: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Модернизация компьютерной базы.</w:t>
      </w: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Активное внедрение программ развивающего обучения на всех ступенях.</w:t>
      </w: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Широкое использование в обучении и воспитании проектно – исследовательских технологий.</w:t>
      </w: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Расширение внедрения механизмов по организации работы с одаренными детьми.</w:t>
      </w: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Обеспечение условий здоровьесбереж</w:t>
      </w:r>
      <w:r w:rsidR="005E2AB7">
        <w:t>ения,  выполнение требований Сан</w:t>
      </w:r>
      <w:r>
        <w:t xml:space="preserve">ПиН к школьной мебели, освещению, воздушному, тепловому и водоснабжению. </w:t>
      </w: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Организация воспитательной работы на принципах демократии и ученического самоуправления.</w:t>
      </w:r>
    </w:p>
    <w:p w:rsidR="002C1F94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Совершенствование методической работы, направленной на повышение профессионализма педагогов и распространения опыта.</w:t>
      </w:r>
    </w:p>
    <w:p w:rsidR="002C1F94" w:rsidRPr="00E51E0B" w:rsidRDefault="002C1F94" w:rsidP="002C1F94">
      <w:pPr>
        <w:numPr>
          <w:ilvl w:val="0"/>
          <w:numId w:val="12"/>
        </w:numPr>
        <w:tabs>
          <w:tab w:val="left" w:pos="720"/>
        </w:tabs>
        <w:jc w:val="both"/>
      </w:pPr>
      <w:r>
        <w:t>Организация системы взаимодействия школы и родителей на основе равноправного партнерства.</w:t>
      </w:r>
    </w:p>
    <w:p w:rsidR="002C1F94" w:rsidRDefault="002C1F94" w:rsidP="002C1F94">
      <w:pPr>
        <w:tabs>
          <w:tab w:val="left" w:pos="5355"/>
        </w:tabs>
      </w:pPr>
      <w:r>
        <w:t xml:space="preserve">            </w:t>
      </w:r>
    </w:p>
    <w:p w:rsidR="002C1F94" w:rsidRPr="006950FB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380825" w:rsidRDefault="00380825" w:rsidP="00380825">
      <w:pPr>
        <w:tabs>
          <w:tab w:val="left" w:pos="5355"/>
        </w:tabs>
      </w:pPr>
    </w:p>
    <w:p w:rsidR="002C1F94" w:rsidRDefault="002C1F94" w:rsidP="00380825">
      <w:pPr>
        <w:tabs>
          <w:tab w:val="left" w:pos="5355"/>
        </w:tabs>
        <w:jc w:val="center"/>
      </w:pPr>
      <w:r>
        <w:lastRenderedPageBreak/>
        <w:t>ПРИЛОЖЕНИЕ</w:t>
      </w:r>
    </w:p>
    <w:p w:rsidR="002C1F94" w:rsidRPr="00BD6331" w:rsidRDefault="002C1F94" w:rsidP="002C1F94">
      <w:pPr>
        <w:ind w:left="360"/>
        <w:jc w:val="right"/>
        <w:rPr>
          <w:i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1</w:t>
      </w:r>
    </w:p>
    <w:p w:rsidR="002C1F94" w:rsidRPr="003D685C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Данные об ущербе для жизни и здоровья детей, связанные с условиями</w:t>
      </w:r>
    </w:p>
    <w:p w:rsidR="002C1F94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пребывания в ОУ</w:t>
      </w:r>
    </w:p>
    <w:p w:rsidR="002C1F94" w:rsidRPr="0059586D" w:rsidRDefault="002C1F94" w:rsidP="002C1F94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2974"/>
        <w:gridCol w:w="1992"/>
        <w:gridCol w:w="2222"/>
        <w:gridCol w:w="1800"/>
      </w:tblGrid>
      <w:tr w:rsidR="002C1F94" w:rsidRPr="000131CD">
        <w:tc>
          <w:tcPr>
            <w:tcW w:w="552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Ущерб для жизни и здоровья детей, связанный с условиями пребывания в ОУ</w:t>
            </w:r>
          </w:p>
        </w:tc>
        <w:tc>
          <w:tcPr>
            <w:tcW w:w="6014" w:type="dxa"/>
            <w:gridSpan w:val="3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2C1F94" w:rsidRPr="000131CD">
        <w:tc>
          <w:tcPr>
            <w:tcW w:w="552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2C1F94" w:rsidRPr="000131CD" w:rsidRDefault="00BC6E5B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  <w:r w:rsidR="00ED5D24">
              <w:rPr>
                <w:color w:val="000000"/>
              </w:rPr>
              <w:t>-201</w:t>
            </w:r>
            <w:r>
              <w:rPr>
                <w:color w:val="000000"/>
              </w:rPr>
              <w:t>1</w:t>
            </w:r>
          </w:p>
        </w:tc>
        <w:tc>
          <w:tcPr>
            <w:tcW w:w="2222" w:type="dxa"/>
          </w:tcPr>
          <w:p w:rsidR="002C1F94" w:rsidRPr="000131CD" w:rsidRDefault="00BC6E5B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ED5D24" w:rsidRPr="000131CD">
              <w:rPr>
                <w:color w:val="000000"/>
              </w:rPr>
              <w:t>-20</w:t>
            </w:r>
            <w:r w:rsidR="00ED5D2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800" w:type="dxa"/>
          </w:tcPr>
          <w:p w:rsidR="002C1F94" w:rsidRPr="000131CD" w:rsidRDefault="00BC6E5B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3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Травматизм, несущий последствия, опасные для жизни.</w:t>
            </w:r>
          </w:p>
        </w:tc>
        <w:tc>
          <w:tcPr>
            <w:tcW w:w="1992" w:type="dxa"/>
          </w:tcPr>
          <w:p w:rsidR="002C1F94" w:rsidRPr="000131CD" w:rsidRDefault="00ED5D24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2222" w:type="dxa"/>
          </w:tcPr>
          <w:p w:rsidR="002C1F94" w:rsidRPr="000131CD" w:rsidRDefault="00180F89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800" w:type="dxa"/>
          </w:tcPr>
          <w:p w:rsidR="002C1F94" w:rsidRPr="000131CD" w:rsidRDefault="00ED7E05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Пищевые отравления в школьной столовой.</w:t>
            </w:r>
          </w:p>
        </w:tc>
        <w:tc>
          <w:tcPr>
            <w:tcW w:w="199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222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800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2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Динамика чрезвычайных ситуаций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Чрезвычайные ситуации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90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992" w:type="dxa"/>
          </w:tcPr>
          <w:p w:rsidR="00180F89" w:rsidRPr="000131CD" w:rsidRDefault="000D0A94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BC6E5B">
              <w:rPr>
                <w:color w:val="000000"/>
              </w:rPr>
              <w:t xml:space="preserve"> - 2012</w:t>
            </w:r>
          </w:p>
        </w:tc>
        <w:tc>
          <w:tcPr>
            <w:tcW w:w="1682" w:type="dxa"/>
          </w:tcPr>
          <w:p w:rsidR="00180F89" w:rsidRPr="000131CD" w:rsidRDefault="00BC6E5B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3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Пожары.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Затопления, обрушения.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Отключения тепло-, электро- и водоснабжения по вине ОУ.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Угроза взрывов.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3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Доступность медицинской помощи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913"/>
        <w:gridCol w:w="1968"/>
        <w:gridCol w:w="1934"/>
        <w:gridCol w:w="1846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13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Мероприятие</w:t>
            </w:r>
          </w:p>
        </w:tc>
        <w:tc>
          <w:tcPr>
            <w:tcW w:w="5748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879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934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  <w:tc>
          <w:tcPr>
            <w:tcW w:w="1846" w:type="dxa"/>
          </w:tcPr>
          <w:p w:rsidR="00180F89" w:rsidRPr="000131CD" w:rsidRDefault="00BC6E5B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3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Доступность медицинской помощи.</w:t>
            </w:r>
          </w:p>
        </w:tc>
        <w:tc>
          <w:tcPr>
            <w:tcW w:w="1968" w:type="dxa"/>
          </w:tcPr>
          <w:p w:rsidR="00180F89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0131CD">
              <w:rPr>
                <w:color w:val="000000"/>
              </w:rPr>
              <w:t>%</w:t>
            </w:r>
          </w:p>
          <w:p w:rsidR="00180F89" w:rsidRPr="000131CD" w:rsidRDefault="00180F89" w:rsidP="00ED7E05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аптечек и средств первой помощи.</w:t>
            </w:r>
          </w:p>
        </w:tc>
        <w:tc>
          <w:tcPr>
            <w:tcW w:w="1968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1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средств индивидуальной защиты в условиях чрезвычайных ситуаций.</w:t>
            </w:r>
          </w:p>
        </w:tc>
        <w:tc>
          <w:tcPr>
            <w:tcW w:w="1968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4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 xml:space="preserve"> Уровень материально-технического обеспечения безопасных условий в образовательной среде</w:t>
      </w:r>
    </w:p>
    <w:p w:rsidR="002C1F94" w:rsidRPr="0059586D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8E4530">
        <w:rPr>
          <w:b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2920"/>
        <w:gridCol w:w="1943"/>
        <w:gridCol w:w="1943"/>
        <w:gridCol w:w="1855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2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Материально-техническая база</w:t>
            </w:r>
          </w:p>
        </w:tc>
        <w:tc>
          <w:tcPr>
            <w:tcW w:w="5741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879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2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43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943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  <w:tc>
          <w:tcPr>
            <w:tcW w:w="1855" w:type="dxa"/>
          </w:tcPr>
          <w:p w:rsidR="00180F89" w:rsidRPr="000131CD" w:rsidRDefault="00BC6E5B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3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водоснабжения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2.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канализации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энергоснабжения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пожаротушения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7.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Ст</w:t>
            </w:r>
            <w:r>
              <w:rPr>
                <w:color w:val="000000"/>
              </w:rPr>
              <w:t>енд со средствами пожаротушения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8.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системой АПС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9.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 xml:space="preserve">Оборудование </w:t>
            </w:r>
            <w:r>
              <w:rPr>
                <w:color w:val="000000"/>
              </w:rPr>
              <w:t>кнопками тревожной сигнализации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879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10.</w:t>
            </w:r>
          </w:p>
        </w:tc>
        <w:tc>
          <w:tcPr>
            <w:tcW w:w="292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Оборудо</w:t>
            </w:r>
            <w:r>
              <w:rPr>
                <w:color w:val="000000"/>
              </w:rPr>
              <w:t>вание системой телефонной связи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943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  <w:tc>
          <w:tcPr>
            <w:tcW w:w="1855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3D685C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Развитие нормативно-правовой базы безопасности образовательного пространства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Нормативно-правовая база безопасности образовательного пространства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900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992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  <w:tc>
          <w:tcPr>
            <w:tcW w:w="1682" w:type="dxa"/>
          </w:tcPr>
          <w:p w:rsidR="00180F89" w:rsidRPr="000131CD" w:rsidRDefault="00BC6E5B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3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Инструкции по технике безопасности.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Журналы по технике безопасности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180F89" w:rsidRPr="000131CD">
        <w:tc>
          <w:tcPr>
            <w:tcW w:w="900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Приказы, распоряжения по школе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9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682" w:type="dxa"/>
          </w:tcPr>
          <w:p w:rsidR="00180F89" w:rsidRPr="000131CD" w:rsidRDefault="00180F89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6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Проведение практических мероприятий, формирующих способность учащихся и педагогов к действиям в экстремальных ситуациях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2861"/>
        <w:gridCol w:w="1858"/>
        <w:gridCol w:w="1858"/>
        <w:gridCol w:w="1548"/>
      </w:tblGrid>
      <w:tr w:rsidR="002C1F94" w:rsidRPr="000131CD">
        <w:tc>
          <w:tcPr>
            <w:tcW w:w="1415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ind w:right="875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ind w:right="875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861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Наименование мероприятия</w:t>
            </w:r>
          </w:p>
        </w:tc>
        <w:tc>
          <w:tcPr>
            <w:tcW w:w="5264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180F89" w:rsidRPr="000131CD">
        <w:tc>
          <w:tcPr>
            <w:tcW w:w="1415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</w:p>
        </w:tc>
        <w:tc>
          <w:tcPr>
            <w:tcW w:w="2861" w:type="dxa"/>
            <w:vMerge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</w:p>
        </w:tc>
        <w:tc>
          <w:tcPr>
            <w:tcW w:w="1858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  <w:r w:rsidR="000D0A94" w:rsidRPr="000131CD">
              <w:rPr>
                <w:color w:val="000000"/>
              </w:rPr>
              <w:t>-20</w:t>
            </w:r>
            <w:r w:rsidR="000D0A9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1858" w:type="dxa"/>
          </w:tcPr>
          <w:p w:rsidR="00180F89" w:rsidRPr="000131CD" w:rsidRDefault="00BC6E5B" w:rsidP="00743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  <w:tc>
          <w:tcPr>
            <w:tcW w:w="1548" w:type="dxa"/>
          </w:tcPr>
          <w:p w:rsidR="00180F89" w:rsidRPr="000131CD" w:rsidRDefault="00BC6E5B" w:rsidP="00180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0D0A94">
              <w:rPr>
                <w:color w:val="000000"/>
              </w:rPr>
              <w:t>-201</w:t>
            </w:r>
            <w:r>
              <w:rPr>
                <w:color w:val="000000"/>
              </w:rPr>
              <w:t>3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Учения педагогического коллек</w:t>
            </w:r>
            <w:r>
              <w:rPr>
                <w:color w:val="000000"/>
              </w:rPr>
              <w:t>тива и обслуживающего персонала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Учебные эвакуации из </w:t>
            </w:r>
            <w:r>
              <w:rPr>
                <w:color w:val="000000"/>
              </w:rPr>
              <w:t>здания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дня ГО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Проведение инструктажа по противопожар</w:t>
            </w:r>
            <w:r>
              <w:rPr>
                <w:color w:val="000000"/>
              </w:rPr>
              <w:t xml:space="preserve">ной </w:t>
            </w:r>
            <w:r>
              <w:rPr>
                <w:color w:val="000000"/>
              </w:rPr>
              <w:lastRenderedPageBreak/>
              <w:t>безопасности и охране труда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Постоянно по плану </w:t>
            </w:r>
            <w:r w:rsidRPr="000131CD">
              <w:rPr>
                <w:color w:val="000000"/>
              </w:rPr>
              <w:lastRenderedPageBreak/>
              <w:t>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5.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Тренировочные занятия н</w:t>
            </w:r>
            <w:r>
              <w:rPr>
                <w:color w:val="000000"/>
              </w:rPr>
              <w:t>а случай террористического акта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180F89" w:rsidRPr="000131CD">
        <w:tc>
          <w:tcPr>
            <w:tcW w:w="1415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861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Участие в ра</w:t>
            </w:r>
            <w:r>
              <w:rPr>
                <w:color w:val="000000"/>
              </w:rPr>
              <w:t>йонных соревнованиях по ГО и ЧС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85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548" w:type="dxa"/>
          </w:tcPr>
          <w:p w:rsidR="00180F89" w:rsidRPr="000131CD" w:rsidRDefault="00180F89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</w:tbl>
    <w:p w:rsidR="002C1F94" w:rsidRPr="000131CD" w:rsidRDefault="002C1F94" w:rsidP="002C1F94">
      <w:pPr>
        <w:tabs>
          <w:tab w:val="left" w:pos="5355"/>
        </w:tabs>
        <w:jc w:val="both"/>
        <w:rPr>
          <w:color w:val="000000"/>
        </w:rPr>
      </w:pPr>
    </w:p>
    <w:p w:rsidR="002C1F94" w:rsidRDefault="002C1F94" w:rsidP="002C1F94">
      <w:pPr>
        <w:ind w:firstLine="708"/>
        <w:jc w:val="right"/>
        <w:rPr>
          <w:color w:val="000000"/>
        </w:rPr>
      </w:pPr>
      <w:r w:rsidRPr="009768CE">
        <w:rPr>
          <w:b/>
          <w:i/>
          <w:color w:val="000000"/>
        </w:rPr>
        <w:t xml:space="preserve">Таблица  </w:t>
      </w:r>
      <w:r>
        <w:rPr>
          <w:b/>
          <w:i/>
          <w:color w:val="000000"/>
        </w:rPr>
        <w:t>7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BD255A">
        <w:rPr>
          <w:b/>
        </w:rPr>
        <w:t>Количество учащихся по ступеням обучени</w:t>
      </w:r>
      <w:r>
        <w:rPr>
          <w:b/>
        </w:rPr>
        <w:t>я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1148"/>
        <w:gridCol w:w="1183"/>
        <w:gridCol w:w="1157"/>
        <w:gridCol w:w="1183"/>
        <w:gridCol w:w="1154"/>
        <w:gridCol w:w="1184"/>
        <w:gridCol w:w="795"/>
      </w:tblGrid>
      <w:tr w:rsidR="002C1F94" w:rsidRPr="005A4FCA">
        <w:tc>
          <w:tcPr>
            <w:tcW w:w="1736" w:type="dxa"/>
          </w:tcPr>
          <w:p w:rsidR="002C1F94" w:rsidRPr="005A4FCA" w:rsidRDefault="002C1F94" w:rsidP="000D744D">
            <w:pPr>
              <w:jc w:val="both"/>
            </w:pPr>
          </w:p>
        </w:tc>
        <w:tc>
          <w:tcPr>
            <w:tcW w:w="1148" w:type="dxa"/>
          </w:tcPr>
          <w:p w:rsidR="002C1F94" w:rsidRPr="005A4FCA" w:rsidRDefault="002C1F94" w:rsidP="000D744D">
            <w:pPr>
              <w:jc w:val="both"/>
            </w:pPr>
          </w:p>
        </w:tc>
        <w:tc>
          <w:tcPr>
            <w:tcW w:w="2340" w:type="dxa"/>
            <w:gridSpan w:val="2"/>
          </w:tcPr>
          <w:p w:rsidR="002C1F94" w:rsidRPr="005A4FCA" w:rsidRDefault="00BC6E5B" w:rsidP="00F274DF">
            <w:pPr>
              <w:jc w:val="center"/>
            </w:pPr>
            <w:r>
              <w:t>2010</w:t>
            </w:r>
            <w:r w:rsidR="00F274DF" w:rsidRPr="005A4FCA">
              <w:t>-20</w:t>
            </w:r>
            <w:r w:rsidR="00F274DF">
              <w:t>1</w:t>
            </w:r>
            <w:r>
              <w:t>1</w:t>
            </w:r>
            <w:r w:rsidR="00F274DF" w:rsidRPr="005A4FCA">
              <w:t xml:space="preserve"> уч.г.</w:t>
            </w:r>
          </w:p>
        </w:tc>
        <w:tc>
          <w:tcPr>
            <w:tcW w:w="2337" w:type="dxa"/>
            <w:gridSpan w:val="2"/>
          </w:tcPr>
          <w:p w:rsidR="002C1F94" w:rsidRPr="005A4FCA" w:rsidRDefault="00BC6E5B" w:rsidP="000D744D">
            <w:pPr>
              <w:jc w:val="both"/>
            </w:pPr>
            <w:r>
              <w:t>2011 – 2012</w:t>
            </w:r>
            <w:r w:rsidR="00F274DF">
              <w:t xml:space="preserve"> уч.г.</w:t>
            </w:r>
          </w:p>
        </w:tc>
        <w:tc>
          <w:tcPr>
            <w:tcW w:w="1979" w:type="dxa"/>
            <w:gridSpan w:val="2"/>
          </w:tcPr>
          <w:p w:rsidR="002C1F94" w:rsidRPr="005A4FCA" w:rsidRDefault="00BC6E5B" w:rsidP="00F274DF">
            <w:pPr>
              <w:jc w:val="center"/>
            </w:pPr>
            <w:r>
              <w:t>2012-2013</w:t>
            </w:r>
            <w:r w:rsidR="00F274DF">
              <w:t xml:space="preserve"> уч.г.</w:t>
            </w:r>
          </w:p>
        </w:tc>
      </w:tr>
      <w:tr w:rsidR="002C1F94" w:rsidRPr="005A4FCA">
        <w:tc>
          <w:tcPr>
            <w:tcW w:w="1736" w:type="dxa"/>
          </w:tcPr>
          <w:p w:rsidR="002C1F94" w:rsidRPr="005A4FCA" w:rsidRDefault="002C1F94" w:rsidP="000D744D">
            <w:pPr>
              <w:jc w:val="both"/>
            </w:pPr>
          </w:p>
        </w:tc>
        <w:tc>
          <w:tcPr>
            <w:tcW w:w="1148" w:type="dxa"/>
          </w:tcPr>
          <w:p w:rsidR="002C1F94" w:rsidRPr="005A4FCA" w:rsidRDefault="002C1F94" w:rsidP="000D744D">
            <w:pPr>
              <w:jc w:val="both"/>
            </w:pPr>
          </w:p>
        </w:tc>
        <w:tc>
          <w:tcPr>
            <w:tcW w:w="1183" w:type="dxa"/>
          </w:tcPr>
          <w:p w:rsidR="002C1F94" w:rsidRPr="005A4FCA" w:rsidRDefault="002C1F94" w:rsidP="000D744D">
            <w:pPr>
              <w:jc w:val="both"/>
            </w:pPr>
            <w:r w:rsidRPr="005A4FCA">
              <w:t>Человек</w:t>
            </w:r>
          </w:p>
        </w:tc>
        <w:tc>
          <w:tcPr>
            <w:tcW w:w="1157" w:type="dxa"/>
          </w:tcPr>
          <w:p w:rsidR="002C1F94" w:rsidRPr="005A4FCA" w:rsidRDefault="002C1F94" w:rsidP="00BC6E5B">
            <w:pPr>
              <w:jc w:val="center"/>
            </w:pPr>
            <w:r w:rsidRPr="005A4FCA">
              <w:t>%</w:t>
            </w:r>
          </w:p>
        </w:tc>
        <w:tc>
          <w:tcPr>
            <w:tcW w:w="1183" w:type="dxa"/>
          </w:tcPr>
          <w:p w:rsidR="002C1F94" w:rsidRPr="005A4FCA" w:rsidRDefault="002C1F94" w:rsidP="000D744D">
            <w:pPr>
              <w:jc w:val="both"/>
            </w:pPr>
            <w:r w:rsidRPr="005A4FCA">
              <w:t>Человек</w:t>
            </w:r>
          </w:p>
        </w:tc>
        <w:tc>
          <w:tcPr>
            <w:tcW w:w="1154" w:type="dxa"/>
          </w:tcPr>
          <w:p w:rsidR="002C1F94" w:rsidRPr="005A4FCA" w:rsidRDefault="002C1F94" w:rsidP="00BC6E5B">
            <w:pPr>
              <w:jc w:val="center"/>
            </w:pPr>
            <w:r w:rsidRPr="005A4FCA">
              <w:t>%</w:t>
            </w:r>
          </w:p>
        </w:tc>
        <w:tc>
          <w:tcPr>
            <w:tcW w:w="1184" w:type="dxa"/>
          </w:tcPr>
          <w:p w:rsidR="002C1F94" w:rsidRPr="005A4FCA" w:rsidRDefault="002C1F94" w:rsidP="000D744D">
            <w:pPr>
              <w:jc w:val="both"/>
            </w:pPr>
            <w:r w:rsidRPr="005A4FCA">
              <w:t>Человек</w:t>
            </w:r>
          </w:p>
        </w:tc>
        <w:tc>
          <w:tcPr>
            <w:tcW w:w="795" w:type="dxa"/>
          </w:tcPr>
          <w:p w:rsidR="002C1F94" w:rsidRPr="005A4FCA" w:rsidRDefault="002C1F94" w:rsidP="00BC6E5B">
            <w:pPr>
              <w:jc w:val="center"/>
            </w:pPr>
            <w:r w:rsidRPr="005A4FCA">
              <w:t>%</w:t>
            </w:r>
          </w:p>
        </w:tc>
      </w:tr>
      <w:tr w:rsidR="00BC6E5B" w:rsidRPr="005A4FCA">
        <w:tc>
          <w:tcPr>
            <w:tcW w:w="1736" w:type="dxa"/>
            <w:vMerge w:val="restart"/>
          </w:tcPr>
          <w:p w:rsidR="00BC6E5B" w:rsidRPr="005A4FCA" w:rsidRDefault="00BC6E5B" w:rsidP="000D744D">
            <w:pPr>
              <w:jc w:val="both"/>
            </w:pPr>
            <w:r w:rsidRPr="005A4FCA">
              <w:t>Распределение по ступеням</w:t>
            </w:r>
          </w:p>
        </w:tc>
        <w:tc>
          <w:tcPr>
            <w:tcW w:w="1148" w:type="dxa"/>
          </w:tcPr>
          <w:p w:rsidR="00BC6E5B" w:rsidRPr="005A4FCA" w:rsidRDefault="00BC6E5B" w:rsidP="000D744D">
            <w:pPr>
              <w:jc w:val="both"/>
            </w:pPr>
            <w:r>
              <w:t>1</w:t>
            </w:r>
            <w:r w:rsidRPr="005A4FCA">
              <w:t>-4 кл.</w:t>
            </w:r>
          </w:p>
        </w:tc>
        <w:tc>
          <w:tcPr>
            <w:tcW w:w="1183" w:type="dxa"/>
          </w:tcPr>
          <w:p w:rsidR="00BC6E5B" w:rsidRPr="005A4FCA" w:rsidRDefault="00BC6E5B" w:rsidP="00BC6E5B">
            <w:pPr>
              <w:jc w:val="center"/>
            </w:pPr>
            <w:r>
              <w:t>11</w:t>
            </w:r>
          </w:p>
        </w:tc>
        <w:tc>
          <w:tcPr>
            <w:tcW w:w="1157" w:type="dxa"/>
          </w:tcPr>
          <w:p w:rsidR="00BC6E5B" w:rsidRPr="005A4FCA" w:rsidRDefault="00BC6E5B" w:rsidP="00BC6E5B">
            <w:pPr>
              <w:jc w:val="center"/>
            </w:pPr>
            <w:r>
              <w:t>30</w:t>
            </w:r>
          </w:p>
        </w:tc>
        <w:tc>
          <w:tcPr>
            <w:tcW w:w="1183" w:type="dxa"/>
          </w:tcPr>
          <w:p w:rsidR="00BC6E5B" w:rsidRPr="005A4FCA" w:rsidRDefault="00BC6E5B" w:rsidP="00BC6E5B">
            <w:pPr>
              <w:jc w:val="center"/>
            </w:pPr>
            <w:r>
              <w:t>14</w:t>
            </w:r>
          </w:p>
        </w:tc>
        <w:tc>
          <w:tcPr>
            <w:tcW w:w="1154" w:type="dxa"/>
          </w:tcPr>
          <w:p w:rsidR="00BC6E5B" w:rsidRPr="005A4FCA" w:rsidRDefault="00BC6E5B" w:rsidP="00BC6E5B">
            <w:pPr>
              <w:jc w:val="center"/>
            </w:pPr>
            <w:r>
              <w:t>39</w:t>
            </w:r>
          </w:p>
        </w:tc>
        <w:tc>
          <w:tcPr>
            <w:tcW w:w="1184" w:type="dxa"/>
          </w:tcPr>
          <w:p w:rsidR="00BC6E5B" w:rsidRPr="005A4FCA" w:rsidRDefault="00BC6E5B" w:rsidP="00BC6E5B">
            <w:pPr>
              <w:jc w:val="center"/>
            </w:pPr>
            <w:r>
              <w:t>19</w:t>
            </w:r>
          </w:p>
        </w:tc>
        <w:tc>
          <w:tcPr>
            <w:tcW w:w="795" w:type="dxa"/>
          </w:tcPr>
          <w:p w:rsidR="00BC6E5B" w:rsidRPr="005A4FCA" w:rsidRDefault="00BC6E5B" w:rsidP="00BC6E5B">
            <w:pPr>
              <w:jc w:val="center"/>
            </w:pPr>
            <w:r>
              <w:t>57,6</w:t>
            </w:r>
          </w:p>
        </w:tc>
      </w:tr>
      <w:tr w:rsidR="00BC6E5B" w:rsidRPr="005A4FCA">
        <w:tc>
          <w:tcPr>
            <w:tcW w:w="1736" w:type="dxa"/>
            <w:vMerge/>
          </w:tcPr>
          <w:p w:rsidR="00BC6E5B" w:rsidRPr="005A4FCA" w:rsidRDefault="00BC6E5B" w:rsidP="000D744D">
            <w:pPr>
              <w:jc w:val="both"/>
            </w:pPr>
          </w:p>
        </w:tc>
        <w:tc>
          <w:tcPr>
            <w:tcW w:w="1148" w:type="dxa"/>
          </w:tcPr>
          <w:p w:rsidR="00BC6E5B" w:rsidRPr="005A4FCA" w:rsidRDefault="00BC6E5B" w:rsidP="000D744D">
            <w:pPr>
              <w:jc w:val="both"/>
            </w:pPr>
            <w:r w:rsidRPr="005A4FCA">
              <w:t>5-9 кл.</w:t>
            </w:r>
          </w:p>
        </w:tc>
        <w:tc>
          <w:tcPr>
            <w:tcW w:w="1183" w:type="dxa"/>
          </w:tcPr>
          <w:p w:rsidR="00BC6E5B" w:rsidRPr="005A4FCA" w:rsidRDefault="00BC6E5B" w:rsidP="00BC6E5B">
            <w:pPr>
              <w:jc w:val="center"/>
            </w:pPr>
            <w:r>
              <w:t>26</w:t>
            </w:r>
          </w:p>
        </w:tc>
        <w:tc>
          <w:tcPr>
            <w:tcW w:w="1157" w:type="dxa"/>
          </w:tcPr>
          <w:p w:rsidR="00BC6E5B" w:rsidRPr="005A4FCA" w:rsidRDefault="00BC6E5B" w:rsidP="00BC6E5B">
            <w:pPr>
              <w:jc w:val="center"/>
            </w:pPr>
            <w:r>
              <w:t>70</w:t>
            </w:r>
          </w:p>
        </w:tc>
        <w:tc>
          <w:tcPr>
            <w:tcW w:w="1183" w:type="dxa"/>
          </w:tcPr>
          <w:p w:rsidR="00BC6E5B" w:rsidRPr="005A4FCA" w:rsidRDefault="00BC6E5B" w:rsidP="00BC6E5B">
            <w:pPr>
              <w:jc w:val="center"/>
            </w:pPr>
            <w:r>
              <w:t>22</w:t>
            </w:r>
          </w:p>
        </w:tc>
        <w:tc>
          <w:tcPr>
            <w:tcW w:w="1154" w:type="dxa"/>
          </w:tcPr>
          <w:p w:rsidR="00BC6E5B" w:rsidRPr="005A4FCA" w:rsidRDefault="00BC6E5B" w:rsidP="00BC6E5B">
            <w:pPr>
              <w:jc w:val="center"/>
            </w:pPr>
            <w:r>
              <w:t>61</w:t>
            </w:r>
          </w:p>
        </w:tc>
        <w:tc>
          <w:tcPr>
            <w:tcW w:w="1184" w:type="dxa"/>
          </w:tcPr>
          <w:p w:rsidR="00BC6E5B" w:rsidRPr="005A4FCA" w:rsidRDefault="00BC6E5B" w:rsidP="00BC6E5B">
            <w:pPr>
              <w:jc w:val="center"/>
            </w:pPr>
            <w:r>
              <w:t>14</w:t>
            </w:r>
          </w:p>
        </w:tc>
        <w:tc>
          <w:tcPr>
            <w:tcW w:w="795" w:type="dxa"/>
          </w:tcPr>
          <w:p w:rsidR="00BC6E5B" w:rsidRPr="005A4FCA" w:rsidRDefault="00BC6E5B" w:rsidP="00BC6E5B">
            <w:pPr>
              <w:jc w:val="center"/>
            </w:pPr>
            <w:r>
              <w:t>42,4</w:t>
            </w:r>
          </w:p>
        </w:tc>
      </w:tr>
      <w:tr w:rsidR="00BC6E5B" w:rsidRPr="005A4FCA">
        <w:tc>
          <w:tcPr>
            <w:tcW w:w="1736" w:type="dxa"/>
          </w:tcPr>
          <w:p w:rsidR="00BC6E5B" w:rsidRPr="005A4FCA" w:rsidRDefault="00BC6E5B" w:rsidP="000D744D">
            <w:pPr>
              <w:jc w:val="both"/>
            </w:pPr>
            <w:r w:rsidRPr="005A4FCA">
              <w:t>Всего</w:t>
            </w:r>
          </w:p>
        </w:tc>
        <w:tc>
          <w:tcPr>
            <w:tcW w:w="1148" w:type="dxa"/>
          </w:tcPr>
          <w:p w:rsidR="00BC6E5B" w:rsidRPr="005A4FCA" w:rsidRDefault="00BC6E5B" w:rsidP="000D744D">
            <w:pPr>
              <w:jc w:val="both"/>
            </w:pPr>
          </w:p>
        </w:tc>
        <w:tc>
          <w:tcPr>
            <w:tcW w:w="1183" w:type="dxa"/>
          </w:tcPr>
          <w:p w:rsidR="00BC6E5B" w:rsidRPr="005A4FCA" w:rsidRDefault="00BC6E5B" w:rsidP="00BC6E5B">
            <w:pPr>
              <w:jc w:val="center"/>
            </w:pPr>
            <w:r>
              <w:t>37</w:t>
            </w:r>
          </w:p>
        </w:tc>
        <w:tc>
          <w:tcPr>
            <w:tcW w:w="1157" w:type="dxa"/>
          </w:tcPr>
          <w:p w:rsidR="00BC6E5B" w:rsidRPr="005A4FCA" w:rsidRDefault="00BC6E5B" w:rsidP="00BC6E5B">
            <w:pPr>
              <w:jc w:val="center"/>
            </w:pPr>
          </w:p>
        </w:tc>
        <w:tc>
          <w:tcPr>
            <w:tcW w:w="1183" w:type="dxa"/>
          </w:tcPr>
          <w:p w:rsidR="00BC6E5B" w:rsidRPr="005A4FCA" w:rsidRDefault="00BC6E5B" w:rsidP="00BC6E5B">
            <w:pPr>
              <w:jc w:val="center"/>
            </w:pPr>
            <w:r>
              <w:t>36</w:t>
            </w:r>
          </w:p>
        </w:tc>
        <w:tc>
          <w:tcPr>
            <w:tcW w:w="1154" w:type="dxa"/>
          </w:tcPr>
          <w:p w:rsidR="00BC6E5B" w:rsidRPr="005A4FCA" w:rsidRDefault="00BC6E5B" w:rsidP="00BC6E5B">
            <w:pPr>
              <w:jc w:val="center"/>
            </w:pPr>
          </w:p>
        </w:tc>
        <w:tc>
          <w:tcPr>
            <w:tcW w:w="1184" w:type="dxa"/>
          </w:tcPr>
          <w:p w:rsidR="00BC6E5B" w:rsidRPr="005A4FCA" w:rsidRDefault="00BC6E5B" w:rsidP="00BC6E5B">
            <w:pPr>
              <w:jc w:val="center"/>
            </w:pPr>
            <w:r>
              <w:t>33</w:t>
            </w:r>
          </w:p>
        </w:tc>
        <w:tc>
          <w:tcPr>
            <w:tcW w:w="795" w:type="dxa"/>
          </w:tcPr>
          <w:p w:rsidR="00BC6E5B" w:rsidRPr="005A4FCA" w:rsidRDefault="00BC6E5B" w:rsidP="00BC6E5B">
            <w:pPr>
              <w:jc w:val="center"/>
            </w:pPr>
          </w:p>
        </w:tc>
      </w:tr>
    </w:tbl>
    <w:p w:rsidR="002C1F94" w:rsidRDefault="002C1F94" w:rsidP="002C1F94">
      <w:pPr>
        <w:tabs>
          <w:tab w:val="left" w:pos="5355"/>
        </w:tabs>
        <w:jc w:val="center"/>
      </w:pPr>
    </w:p>
    <w:p w:rsidR="002C1F94" w:rsidRDefault="002C1F94" w:rsidP="002C1F94">
      <w:pPr>
        <w:ind w:firstLine="708"/>
        <w:jc w:val="right"/>
        <w:rPr>
          <w:color w:val="000000"/>
        </w:rPr>
      </w:pPr>
      <w:r>
        <w:rPr>
          <w:b/>
          <w:i/>
          <w:color w:val="000000"/>
        </w:rPr>
        <w:t>Таблица 8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C40B6B">
        <w:rPr>
          <w:b/>
        </w:rPr>
        <w:t>Количество учащихся по классам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2448"/>
        <w:gridCol w:w="2447"/>
        <w:gridCol w:w="2313"/>
      </w:tblGrid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Класс</w:t>
            </w:r>
          </w:p>
        </w:tc>
        <w:tc>
          <w:tcPr>
            <w:tcW w:w="2448" w:type="dxa"/>
          </w:tcPr>
          <w:p w:rsidR="002C1F94" w:rsidRDefault="002C1F94" w:rsidP="000D744D">
            <w:pPr>
              <w:jc w:val="center"/>
            </w:pPr>
            <w:r>
              <w:t>Количество</w:t>
            </w:r>
          </w:p>
        </w:tc>
        <w:tc>
          <w:tcPr>
            <w:tcW w:w="2447" w:type="dxa"/>
          </w:tcPr>
          <w:p w:rsidR="002C1F94" w:rsidRDefault="002C1F94" w:rsidP="000D744D">
            <w:pPr>
              <w:jc w:val="center"/>
            </w:pPr>
            <w:r>
              <w:t>Мальчиков</w:t>
            </w:r>
          </w:p>
        </w:tc>
        <w:tc>
          <w:tcPr>
            <w:tcW w:w="2313" w:type="dxa"/>
          </w:tcPr>
          <w:p w:rsidR="002C1F94" w:rsidRDefault="002C1F94" w:rsidP="000D744D">
            <w:pPr>
              <w:jc w:val="center"/>
            </w:pPr>
            <w:r>
              <w:t>Девочек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2C1F94" w:rsidRDefault="00BC6E5B" w:rsidP="000D744D">
            <w:pPr>
              <w:jc w:val="center"/>
            </w:pPr>
            <w:r>
              <w:t>6</w:t>
            </w:r>
          </w:p>
        </w:tc>
        <w:tc>
          <w:tcPr>
            <w:tcW w:w="2447" w:type="dxa"/>
          </w:tcPr>
          <w:p w:rsidR="002C1F94" w:rsidRDefault="00BC6E5B" w:rsidP="000D744D">
            <w:pPr>
              <w:jc w:val="center"/>
            </w:pPr>
            <w:r>
              <w:t>0</w:t>
            </w:r>
          </w:p>
        </w:tc>
        <w:tc>
          <w:tcPr>
            <w:tcW w:w="2313" w:type="dxa"/>
          </w:tcPr>
          <w:p w:rsidR="002C1F94" w:rsidRDefault="00BC6E5B" w:rsidP="000D744D">
            <w:pPr>
              <w:jc w:val="center"/>
            </w:pPr>
            <w:r>
              <w:t>6</w:t>
            </w:r>
          </w:p>
        </w:tc>
      </w:tr>
      <w:tr w:rsidR="002C1F94">
        <w:tc>
          <w:tcPr>
            <w:tcW w:w="2332" w:type="dxa"/>
          </w:tcPr>
          <w:p w:rsidR="002C1F94" w:rsidRDefault="0098073F" w:rsidP="000D744D">
            <w:pPr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2C1F94" w:rsidRDefault="00BC6E5B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2C1F94" w:rsidRDefault="00BC6E5B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2C1F94" w:rsidRDefault="00BC6E5B" w:rsidP="000D744D">
            <w:pPr>
              <w:jc w:val="center"/>
            </w:pPr>
            <w:r>
              <w:t>3</w:t>
            </w:r>
          </w:p>
        </w:tc>
      </w:tr>
      <w:tr w:rsidR="002C1F94">
        <w:tc>
          <w:tcPr>
            <w:tcW w:w="2332" w:type="dxa"/>
          </w:tcPr>
          <w:p w:rsidR="002C1F94" w:rsidRDefault="00F274DF" w:rsidP="000D744D">
            <w:pPr>
              <w:jc w:val="center"/>
            </w:pPr>
            <w:r>
              <w:t>3</w:t>
            </w:r>
          </w:p>
        </w:tc>
        <w:tc>
          <w:tcPr>
            <w:tcW w:w="2448" w:type="dxa"/>
          </w:tcPr>
          <w:p w:rsidR="002C1F94" w:rsidRDefault="00BC6E5B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2C1F94" w:rsidRDefault="00BC6E5B" w:rsidP="000D744D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2C1F94" w:rsidRDefault="00BC6E5B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6</w:t>
            </w:r>
          </w:p>
        </w:tc>
        <w:tc>
          <w:tcPr>
            <w:tcW w:w="2448" w:type="dxa"/>
          </w:tcPr>
          <w:p w:rsidR="002C1F94" w:rsidRDefault="00BC6E5B" w:rsidP="000D744D">
            <w:pPr>
              <w:jc w:val="center"/>
            </w:pPr>
            <w:r>
              <w:t>1</w:t>
            </w:r>
          </w:p>
        </w:tc>
        <w:tc>
          <w:tcPr>
            <w:tcW w:w="2447" w:type="dxa"/>
          </w:tcPr>
          <w:p w:rsidR="002C1F94" w:rsidRDefault="00BC6E5B" w:rsidP="000D744D">
            <w:pPr>
              <w:jc w:val="center"/>
            </w:pPr>
            <w:r>
              <w:t>-</w:t>
            </w:r>
          </w:p>
        </w:tc>
        <w:tc>
          <w:tcPr>
            <w:tcW w:w="2313" w:type="dxa"/>
          </w:tcPr>
          <w:p w:rsidR="002C1F94" w:rsidRDefault="00BC6E5B" w:rsidP="000D744D">
            <w:pPr>
              <w:jc w:val="center"/>
            </w:pPr>
            <w:r>
              <w:t>1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7</w:t>
            </w:r>
          </w:p>
        </w:tc>
        <w:tc>
          <w:tcPr>
            <w:tcW w:w="2448" w:type="dxa"/>
          </w:tcPr>
          <w:p w:rsidR="002C1F94" w:rsidRDefault="00BC6E5B" w:rsidP="000D744D">
            <w:pPr>
              <w:jc w:val="center"/>
            </w:pPr>
            <w:r>
              <w:t xml:space="preserve"> 3</w:t>
            </w:r>
          </w:p>
        </w:tc>
        <w:tc>
          <w:tcPr>
            <w:tcW w:w="2447" w:type="dxa"/>
          </w:tcPr>
          <w:p w:rsidR="002C1F94" w:rsidRDefault="003D51C7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C1F94" w:rsidRDefault="00BC6E5B" w:rsidP="000D744D">
            <w:pPr>
              <w:jc w:val="center"/>
            </w:pPr>
            <w:r>
              <w:t>-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8</w:t>
            </w:r>
          </w:p>
        </w:tc>
        <w:tc>
          <w:tcPr>
            <w:tcW w:w="2448" w:type="dxa"/>
          </w:tcPr>
          <w:p w:rsidR="002C1F94" w:rsidRDefault="00F274DF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2C1F94" w:rsidRDefault="003D51C7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C1F94" w:rsidRDefault="00F274DF" w:rsidP="000D744D">
            <w:pPr>
              <w:jc w:val="center"/>
            </w:pPr>
            <w:r>
              <w:t>2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9</w:t>
            </w:r>
          </w:p>
        </w:tc>
        <w:tc>
          <w:tcPr>
            <w:tcW w:w="2448" w:type="dxa"/>
          </w:tcPr>
          <w:p w:rsidR="002C1F94" w:rsidRDefault="00BC6E5B" w:rsidP="000D744D">
            <w:pPr>
              <w:jc w:val="center"/>
            </w:pPr>
            <w:r>
              <w:t>5</w:t>
            </w:r>
          </w:p>
        </w:tc>
        <w:tc>
          <w:tcPr>
            <w:tcW w:w="2447" w:type="dxa"/>
          </w:tcPr>
          <w:p w:rsidR="002C1F94" w:rsidRDefault="00BC6E5B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C1F94" w:rsidRDefault="00BC6E5B" w:rsidP="000D744D">
            <w:pPr>
              <w:jc w:val="center"/>
            </w:pPr>
            <w:r>
              <w:t>2</w:t>
            </w:r>
          </w:p>
        </w:tc>
      </w:tr>
    </w:tbl>
    <w:p w:rsidR="002C1F94" w:rsidRDefault="002C1F94" w:rsidP="002C1F94">
      <w:pPr>
        <w:rPr>
          <w:b/>
          <w:i/>
          <w:color w:val="000000"/>
        </w:rPr>
      </w:pPr>
      <w:r w:rsidRPr="005A4FCA">
        <w:t xml:space="preserve">   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</w:p>
    <w:p w:rsidR="002C1F94" w:rsidRDefault="002C1F94" w:rsidP="002C1F94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Таблица  9</w:t>
      </w:r>
    </w:p>
    <w:p w:rsidR="00964D1F" w:rsidRDefault="002C1F94" w:rsidP="002F080D">
      <w:pPr>
        <w:ind w:left="360"/>
        <w:jc w:val="center"/>
        <w:rPr>
          <w:b/>
        </w:rPr>
      </w:pPr>
      <w:r w:rsidRPr="003F52B8">
        <w:rPr>
          <w:b/>
        </w:rPr>
        <w:t>Результативность обучения уч</w:t>
      </w:r>
      <w:r w:rsidR="002F080D">
        <w:rPr>
          <w:b/>
        </w:rPr>
        <w:t>ащихся 2 - 4</w:t>
      </w:r>
      <w:r>
        <w:rPr>
          <w:b/>
        </w:rPr>
        <w:t xml:space="preserve">  классов (качество)</w:t>
      </w:r>
    </w:p>
    <w:p w:rsidR="00964D1F" w:rsidRDefault="00964D1F" w:rsidP="002C1F94">
      <w:pPr>
        <w:ind w:left="360"/>
        <w:jc w:val="center"/>
        <w:rPr>
          <w:b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85"/>
        <w:gridCol w:w="1312"/>
        <w:gridCol w:w="2323"/>
        <w:gridCol w:w="1440"/>
        <w:gridCol w:w="2259"/>
      </w:tblGrid>
      <w:tr w:rsidR="00964D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класс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1F" w:rsidRDefault="00964D1F" w:rsidP="00E1172D">
            <w:pPr>
              <w:jc w:val="both"/>
            </w:pPr>
            <w:r>
              <w:t xml:space="preserve">Количество </w:t>
            </w:r>
          </w:p>
          <w:p w:rsidR="00964D1F" w:rsidRDefault="00964D1F" w:rsidP="00E1172D">
            <w:pPr>
              <w:jc w:val="both"/>
            </w:pPr>
            <w:r>
              <w:t>учащихся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отличники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Фамилии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хорошисты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Фамилии учащихся</w:t>
            </w:r>
          </w:p>
        </w:tc>
      </w:tr>
      <w:tr w:rsidR="00964D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1F" w:rsidRDefault="00964D1F" w:rsidP="002F080D">
            <w:pPr>
              <w:jc w:val="center"/>
            </w:pPr>
          </w:p>
          <w:p w:rsidR="00964D1F" w:rsidRDefault="00964D1F" w:rsidP="002F080D">
            <w:pPr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 xml:space="preserve">Рощупкин </w:t>
            </w:r>
            <w:r w:rsidR="002F080D">
              <w:t xml:space="preserve"> В.,</w:t>
            </w:r>
            <w:r>
              <w:t xml:space="preserve"> Караушев </w:t>
            </w:r>
            <w:r w:rsidR="002F080D">
              <w:t xml:space="preserve">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 xml:space="preserve">Просветова </w:t>
            </w:r>
            <w:r w:rsidR="002F080D">
              <w:t xml:space="preserve"> А.</w:t>
            </w:r>
          </w:p>
        </w:tc>
      </w:tr>
      <w:tr w:rsidR="00964D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Pr="004E2478" w:rsidRDefault="00964D1F" w:rsidP="00E1172D">
            <w:pPr>
              <w:jc w:val="center"/>
            </w:pPr>
            <w: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1F" w:rsidRPr="007E3DAF" w:rsidRDefault="00964D1F" w:rsidP="002F080D">
            <w:pPr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964D1F">
            <w:pPr>
              <w:jc w:val="center"/>
            </w:pPr>
            <w:r>
              <w:t xml:space="preserve"> Машошин </w:t>
            </w:r>
            <w:r w:rsidR="002F080D">
              <w:t xml:space="preserve">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Pr="007E3DAF" w:rsidRDefault="00964D1F" w:rsidP="00E1172D">
            <w:pPr>
              <w:jc w:val="center"/>
            </w:pPr>
            <w: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Козина Е.,</w:t>
            </w:r>
          </w:p>
          <w:p w:rsidR="00964D1F" w:rsidRDefault="00964D1F" w:rsidP="00E1172D">
            <w:pPr>
              <w:jc w:val="center"/>
            </w:pPr>
            <w:r>
              <w:t xml:space="preserve"> Тахмазова к.</w:t>
            </w:r>
          </w:p>
        </w:tc>
      </w:tr>
      <w:tr w:rsidR="00964D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1F" w:rsidRDefault="00964D1F" w:rsidP="002F080D">
            <w:pPr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  <w:r>
              <w:t xml:space="preserve">Елин Р., </w:t>
            </w:r>
          </w:p>
          <w:p w:rsidR="00964D1F" w:rsidRDefault="00964D1F" w:rsidP="00E1172D">
            <w:pPr>
              <w:jc w:val="center"/>
            </w:pPr>
            <w:r>
              <w:t xml:space="preserve">Абдуллаева Ш.    </w:t>
            </w:r>
          </w:p>
        </w:tc>
      </w:tr>
      <w:tr w:rsidR="00964D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Pr="002F080D" w:rsidRDefault="00964D1F" w:rsidP="00E1172D">
            <w:pPr>
              <w:jc w:val="center"/>
              <w:rPr>
                <w:b/>
              </w:rPr>
            </w:pPr>
            <w:r w:rsidRPr="002F080D">
              <w:rPr>
                <w:b/>
              </w:rPr>
              <w:t>всего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1F" w:rsidRPr="002F080D" w:rsidRDefault="00964D1F" w:rsidP="002F080D">
            <w:pPr>
              <w:jc w:val="center"/>
              <w:rPr>
                <w:b/>
              </w:rPr>
            </w:pPr>
            <w:r w:rsidRPr="002F080D">
              <w:rPr>
                <w:b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Pr="002F080D" w:rsidRDefault="00964D1F" w:rsidP="00E1172D">
            <w:pPr>
              <w:jc w:val="center"/>
              <w:rPr>
                <w:b/>
              </w:rPr>
            </w:pPr>
            <w:r w:rsidRPr="002F080D">
              <w:rPr>
                <w:b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Pr="002F080D" w:rsidRDefault="00964D1F" w:rsidP="00E1172D">
            <w:pPr>
              <w:jc w:val="center"/>
              <w:rPr>
                <w:b/>
              </w:rPr>
            </w:pPr>
            <w:r w:rsidRPr="002F080D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Pr="002F080D" w:rsidRDefault="00964D1F" w:rsidP="00E1172D">
            <w:pPr>
              <w:jc w:val="center"/>
              <w:rPr>
                <w:b/>
              </w:rPr>
            </w:pPr>
            <w:r w:rsidRPr="002F080D">
              <w:rPr>
                <w:b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1F" w:rsidRDefault="00964D1F" w:rsidP="00E1172D">
            <w:pPr>
              <w:jc w:val="center"/>
            </w:pPr>
          </w:p>
        </w:tc>
      </w:tr>
    </w:tbl>
    <w:p w:rsidR="00683829" w:rsidRDefault="00683829" w:rsidP="002C1F94">
      <w:pPr>
        <w:jc w:val="both"/>
      </w:pPr>
    </w:p>
    <w:p w:rsidR="00683829" w:rsidRDefault="00683829" w:rsidP="002C1F94">
      <w:pPr>
        <w:jc w:val="both"/>
      </w:pPr>
    </w:p>
    <w:p w:rsidR="002C1F94" w:rsidRDefault="002C1F94" w:rsidP="002C1F94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Таблица  10</w:t>
      </w:r>
    </w:p>
    <w:p w:rsidR="002C1F94" w:rsidRDefault="002C1F94" w:rsidP="002C1F94">
      <w:pPr>
        <w:ind w:left="360"/>
        <w:jc w:val="center"/>
        <w:rPr>
          <w:b/>
        </w:rPr>
      </w:pPr>
      <w:r w:rsidRPr="00B15AB0">
        <w:rPr>
          <w:b/>
        </w:rPr>
        <w:t xml:space="preserve">Результативность обучения </w:t>
      </w:r>
      <w:r w:rsidR="002F080D">
        <w:rPr>
          <w:b/>
        </w:rPr>
        <w:t>учащихся 6</w:t>
      </w:r>
      <w:r>
        <w:rPr>
          <w:b/>
        </w:rPr>
        <w:t>-9 классов (качество)</w:t>
      </w:r>
    </w:p>
    <w:p w:rsidR="002F080D" w:rsidRDefault="002F080D" w:rsidP="002C1F94">
      <w:pPr>
        <w:ind w:left="360"/>
        <w:jc w:val="center"/>
        <w:rPr>
          <w:b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616"/>
        <w:gridCol w:w="1337"/>
        <w:gridCol w:w="2368"/>
        <w:gridCol w:w="1468"/>
        <w:gridCol w:w="2114"/>
      </w:tblGrid>
      <w:tr w:rsidR="002F080D">
        <w:trPr>
          <w:trHeight w:val="55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 xml:space="preserve">Количество </w:t>
            </w:r>
          </w:p>
          <w:p w:rsidR="002F080D" w:rsidRDefault="002F080D" w:rsidP="00E1172D">
            <w:pPr>
              <w:jc w:val="both"/>
            </w:pPr>
            <w:r>
              <w:t>учащихся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отличники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Фамилии учащихся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хорошисты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Фамилии учащихся</w:t>
            </w:r>
          </w:p>
        </w:tc>
      </w:tr>
      <w:tr w:rsidR="002F080D">
        <w:trPr>
          <w:trHeight w:val="5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lastRenderedPageBreak/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center"/>
            </w:pPr>
            <w:r>
              <w:t xml:space="preserve"> Тимченко А.</w:t>
            </w:r>
          </w:p>
        </w:tc>
      </w:tr>
      <w:tr w:rsidR="002F080D">
        <w:trPr>
          <w:trHeight w:val="5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center"/>
            </w:pPr>
            <w:r>
              <w:t xml:space="preserve">-         </w:t>
            </w:r>
          </w:p>
        </w:tc>
      </w:tr>
      <w:tr w:rsidR="002F080D">
        <w:trPr>
          <w:trHeight w:val="8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 xml:space="preserve"> 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center"/>
            </w:pPr>
            <w:r>
              <w:t>Бучнева Е.</w:t>
            </w:r>
          </w:p>
          <w:p w:rsidR="002F080D" w:rsidRDefault="002F080D" w:rsidP="00E1172D">
            <w:pPr>
              <w:jc w:val="center"/>
            </w:pPr>
            <w:r>
              <w:t>Дударев М.</w:t>
            </w:r>
          </w:p>
          <w:p w:rsidR="002F080D" w:rsidRDefault="002F080D" w:rsidP="00E1172D">
            <w:pPr>
              <w:jc w:val="center"/>
            </w:pPr>
            <w:r>
              <w:t>Рощупкин А.</w:t>
            </w:r>
          </w:p>
        </w:tc>
      </w:tr>
      <w:tr w:rsidR="002F080D">
        <w:trPr>
          <w:trHeight w:val="9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r>
              <w:t xml:space="preserve">                 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r>
              <w:t xml:space="preserve">     Абдуллаева Л.</w:t>
            </w:r>
          </w:p>
          <w:p w:rsidR="002F080D" w:rsidRDefault="002F080D" w:rsidP="00E1172D">
            <w:pPr>
              <w:jc w:val="center"/>
            </w:pPr>
            <w:r>
              <w:t>Никулина Ю.</w:t>
            </w:r>
          </w:p>
        </w:tc>
      </w:tr>
      <w:tr w:rsidR="002F080D">
        <w:trPr>
          <w:trHeight w:val="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</w:tr>
    </w:tbl>
    <w:p w:rsidR="002C1F94" w:rsidRDefault="002C1F94" w:rsidP="002F080D"/>
    <w:p w:rsidR="00BD6C4A" w:rsidRDefault="002C1F94" w:rsidP="00D33A59">
      <w:pPr>
        <w:rPr>
          <w:b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Таблица  11</w:t>
      </w:r>
      <w:r w:rsidR="00BD6C4A" w:rsidRPr="00BD6C4A">
        <w:rPr>
          <w:b/>
          <w:color w:val="000000"/>
        </w:rPr>
        <w:t xml:space="preserve"> </w:t>
      </w:r>
    </w:p>
    <w:p w:rsidR="00BD6C4A" w:rsidRDefault="00BD6C4A" w:rsidP="00BD6C4A">
      <w:pPr>
        <w:ind w:firstLine="708"/>
        <w:jc w:val="center"/>
        <w:rPr>
          <w:b/>
          <w:color w:val="000000"/>
        </w:rPr>
      </w:pPr>
      <w:r w:rsidRPr="009768CE">
        <w:rPr>
          <w:b/>
          <w:color w:val="000000"/>
        </w:rPr>
        <w:t>Рейтинг в начальной школе по предметам</w:t>
      </w:r>
    </w:p>
    <w:p w:rsidR="002F080D" w:rsidRDefault="002F080D" w:rsidP="00BD6C4A">
      <w:pPr>
        <w:ind w:firstLine="708"/>
        <w:jc w:val="center"/>
        <w:rPr>
          <w:b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964"/>
        <w:gridCol w:w="2274"/>
        <w:gridCol w:w="656"/>
        <w:gridCol w:w="656"/>
        <w:gridCol w:w="656"/>
        <w:gridCol w:w="656"/>
        <w:gridCol w:w="1068"/>
        <w:gridCol w:w="2018"/>
      </w:tblGrid>
      <w:tr w:rsidR="002F080D">
        <w:trPr>
          <w:trHeight w:val="36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класс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колич.</w:t>
            </w:r>
          </w:p>
          <w:p w:rsidR="002F080D" w:rsidRDefault="002F080D" w:rsidP="00E1172D">
            <w:pPr>
              <w:jc w:val="both"/>
            </w:pPr>
            <w:r>
              <w:t>уч-ся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предмет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center"/>
            </w:pPr>
            <w:r>
              <w:t>оценки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рейтинг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Ф.И.О. учителя</w:t>
            </w:r>
          </w:p>
        </w:tc>
      </w:tr>
      <w:tr w:rsidR="002F080D">
        <w:trPr>
          <w:trHeight w:val="18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Русский язык</w:t>
            </w:r>
          </w:p>
          <w:p w:rsidR="002F080D" w:rsidRDefault="002F080D" w:rsidP="00E1172D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4,0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center"/>
            </w:pPr>
            <w:r>
              <w:t>Дрючкова Е.С.</w:t>
            </w:r>
          </w:p>
          <w:p w:rsidR="002F080D" w:rsidRDefault="002F080D" w:rsidP="00E1172D">
            <w:pPr>
              <w:jc w:val="center"/>
            </w:pPr>
            <w:r>
              <w:t>Жердева Е.А.</w:t>
            </w:r>
          </w:p>
          <w:p w:rsidR="002F080D" w:rsidRDefault="002F080D" w:rsidP="00E1172D">
            <w:pPr>
              <w:jc w:val="center"/>
            </w:pPr>
            <w:r>
              <w:t>Дрючкова Е.С.</w:t>
            </w:r>
          </w:p>
          <w:p w:rsidR="002F080D" w:rsidRPr="005C67AB" w:rsidRDefault="002F080D" w:rsidP="00E1172D">
            <w:pPr>
              <w:jc w:val="center"/>
            </w:pPr>
            <w:r w:rsidRPr="005C67AB">
              <w:t>Дрючкова Е.С.</w:t>
            </w:r>
          </w:p>
          <w:p w:rsidR="002F080D" w:rsidRPr="005C67AB" w:rsidRDefault="002F080D" w:rsidP="00E1172D">
            <w:pPr>
              <w:jc w:val="center"/>
            </w:pPr>
            <w:r w:rsidRPr="005C67AB">
              <w:t>Жердева Е.А.</w:t>
            </w:r>
          </w:p>
          <w:p w:rsidR="002F080D" w:rsidRDefault="002F080D" w:rsidP="00E1172D">
            <w:pPr>
              <w:jc w:val="center"/>
            </w:pPr>
            <w:r w:rsidRPr="005C67AB">
              <w:t>Дрючкова Е.С.</w:t>
            </w:r>
          </w:p>
          <w:p w:rsidR="002F080D" w:rsidRPr="005C67AB" w:rsidRDefault="002F080D" w:rsidP="00E1172D">
            <w:pPr>
              <w:jc w:val="center"/>
            </w:pPr>
            <w:r w:rsidRPr="005C67AB">
              <w:t>Дрючкова Е.С.</w:t>
            </w:r>
          </w:p>
          <w:p w:rsidR="002F080D" w:rsidRDefault="002F080D" w:rsidP="00E1172D">
            <w:pPr>
              <w:jc w:val="center"/>
            </w:pPr>
            <w:r w:rsidRPr="005C67AB">
              <w:t>Жердева Е.А.</w:t>
            </w:r>
          </w:p>
          <w:p w:rsidR="002F080D" w:rsidRPr="005C67AB" w:rsidRDefault="002F080D" w:rsidP="00E1172D">
            <w:pPr>
              <w:jc w:val="center"/>
            </w:pPr>
            <w:r w:rsidRPr="005C67AB">
              <w:t xml:space="preserve"> Дрючкова Е.С.</w:t>
            </w:r>
          </w:p>
          <w:p w:rsidR="002F080D" w:rsidRDefault="002F080D" w:rsidP="00E1172D">
            <w:pPr>
              <w:jc w:val="center"/>
            </w:pPr>
            <w:r>
              <w:t>Дрючкова Е.С.</w:t>
            </w:r>
          </w:p>
          <w:p w:rsidR="002F080D" w:rsidRPr="005C67AB" w:rsidRDefault="002F080D" w:rsidP="00E1172D">
            <w:pPr>
              <w:jc w:val="center"/>
            </w:pPr>
            <w:r>
              <w:t>Жердева Е.А.</w:t>
            </w:r>
          </w:p>
          <w:p w:rsidR="002F080D" w:rsidRPr="005C67AB" w:rsidRDefault="002F080D" w:rsidP="00E1172D">
            <w:pPr>
              <w:jc w:val="center"/>
            </w:pPr>
            <w:r w:rsidRPr="005C67AB">
              <w:t>Дрючкова Е.С.</w:t>
            </w:r>
          </w:p>
          <w:p w:rsidR="002F080D" w:rsidRDefault="002F080D" w:rsidP="00E1172D">
            <w:pPr>
              <w:jc w:val="center"/>
            </w:pPr>
            <w:r w:rsidRPr="005C67AB">
              <w:t xml:space="preserve">Дрючкова Е.С. </w:t>
            </w:r>
          </w:p>
          <w:p w:rsidR="002F080D" w:rsidRDefault="002F080D" w:rsidP="00E1172D">
            <w:pPr>
              <w:jc w:val="center"/>
            </w:pPr>
            <w:r w:rsidRPr="005C67AB">
              <w:t>Жердева Е.А.</w:t>
            </w:r>
          </w:p>
          <w:p w:rsidR="002F080D" w:rsidRPr="00594E29" w:rsidRDefault="002F080D" w:rsidP="00E1172D">
            <w:pPr>
              <w:jc w:val="center"/>
            </w:pPr>
            <w:r w:rsidRPr="00594E29">
              <w:t>Дрючкова Е.С.</w:t>
            </w:r>
          </w:p>
          <w:p w:rsidR="002F080D" w:rsidRDefault="002F080D" w:rsidP="00E1172D">
            <w:pPr>
              <w:jc w:val="center"/>
            </w:pPr>
            <w:r>
              <w:t xml:space="preserve"> </w:t>
            </w:r>
            <w:r w:rsidRPr="00594E29">
              <w:t>Дрючкова Е.С.</w:t>
            </w:r>
          </w:p>
          <w:p w:rsidR="002F080D" w:rsidRPr="00594E29" w:rsidRDefault="002F080D" w:rsidP="00E1172D">
            <w:pPr>
              <w:jc w:val="center"/>
            </w:pPr>
            <w:r w:rsidRPr="00117660">
              <w:t>Жердева Е.А.</w:t>
            </w:r>
          </w:p>
          <w:p w:rsidR="002F080D" w:rsidRPr="00594E29" w:rsidRDefault="002F080D" w:rsidP="00E1172D">
            <w:pPr>
              <w:jc w:val="center"/>
            </w:pPr>
            <w:r w:rsidRPr="00594E29">
              <w:t>Дрючкова Е.С.</w:t>
            </w:r>
          </w:p>
          <w:p w:rsidR="002F080D" w:rsidRDefault="002F080D" w:rsidP="000A5876">
            <w:pPr>
              <w:jc w:val="center"/>
            </w:pPr>
            <w:r>
              <w:t xml:space="preserve">  Дрючкова Е.С.</w:t>
            </w:r>
          </w:p>
          <w:p w:rsidR="002F080D" w:rsidRPr="00594E29" w:rsidRDefault="002F080D" w:rsidP="00E1172D">
            <w:pPr>
              <w:jc w:val="center"/>
            </w:pPr>
            <w:r>
              <w:t>Жердева Е.А</w:t>
            </w:r>
          </w:p>
          <w:p w:rsidR="002F080D" w:rsidRPr="00594E29" w:rsidRDefault="002F080D" w:rsidP="00E1172D">
            <w:pPr>
              <w:jc w:val="center"/>
            </w:pPr>
            <w:r w:rsidRPr="00594E29">
              <w:t>Дрючкова Е.С.</w:t>
            </w:r>
          </w:p>
          <w:p w:rsidR="002F080D" w:rsidRDefault="002F080D" w:rsidP="00E1172D">
            <w:pPr>
              <w:jc w:val="center"/>
            </w:pPr>
            <w:r>
              <w:t>Дрючкова Е.С.</w:t>
            </w:r>
          </w:p>
          <w:p w:rsidR="002F080D" w:rsidRPr="00594E29" w:rsidRDefault="002F080D" w:rsidP="00E1172D">
            <w:pPr>
              <w:jc w:val="center"/>
            </w:pPr>
            <w:r w:rsidRPr="00594E29">
              <w:t>Жердева Е.А.</w:t>
            </w:r>
          </w:p>
          <w:p w:rsidR="002F080D" w:rsidRPr="005C67AB" w:rsidRDefault="002F080D" w:rsidP="00E1172D">
            <w:pPr>
              <w:jc w:val="center"/>
            </w:pPr>
            <w:r w:rsidRPr="00594E29">
              <w:t>Дрючкова Е.С.</w:t>
            </w:r>
          </w:p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3,8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3,6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Математика</w:t>
            </w:r>
          </w:p>
          <w:p w:rsidR="002F080D" w:rsidRDefault="002F080D" w:rsidP="00E1172D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4,2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0343C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3,8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Литературное чтение</w:t>
            </w:r>
          </w:p>
          <w:p w:rsidR="002F080D" w:rsidRDefault="002F080D" w:rsidP="00E1172D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0343C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0343C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  <w:rPr>
                <w:lang w:val="en-US"/>
              </w:rPr>
            </w:pPr>
            <w:r>
              <w:t>4,2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4,4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Окружающий мир</w:t>
            </w:r>
          </w:p>
          <w:p w:rsidR="002F080D" w:rsidRDefault="002F080D" w:rsidP="00E1172D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 xml:space="preserve"> 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4,8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4,4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Изобразит. ис-во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 xml:space="preserve"> Искусство (ИЗО)</w:t>
            </w:r>
          </w:p>
          <w:p w:rsidR="002F080D" w:rsidRDefault="002F080D" w:rsidP="00E1172D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4,8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 xml:space="preserve"> Музыка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4,8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 xml:space="preserve"> </w:t>
            </w:r>
            <w:r w:rsidRPr="00117660">
              <w:t>Искусство (музыка)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4,8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 xml:space="preserve">Технология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r>
              <w:t xml:space="preserve">   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 xml:space="preserve">Технология  (Труд)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r>
              <w:t xml:space="preserve">    4,6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Культура общения</w:t>
            </w:r>
          </w:p>
          <w:p w:rsidR="002F080D" w:rsidRDefault="002F080D" w:rsidP="00E1172D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4,8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4,8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Физическая культура</w:t>
            </w:r>
          </w:p>
          <w:p w:rsidR="002F080D" w:rsidRDefault="002F080D" w:rsidP="00E1172D">
            <w:pPr>
              <w:jc w:val="both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E80ADE" w:rsidRDefault="002F080D" w:rsidP="00E1172D">
            <w:r>
              <w:t xml:space="preserve">   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Плетнев И.А.</w:t>
            </w:r>
          </w:p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125493" w:rsidRDefault="002F080D" w:rsidP="00E11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E80ADE" w:rsidRDefault="002F080D" w:rsidP="00E1172D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E80ADE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5,0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pPr>
              <w:jc w:val="center"/>
            </w:pPr>
            <w:r>
              <w:t xml:space="preserve"> 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pPr>
              <w:jc w:val="both"/>
            </w:pPr>
            <w:r>
              <w:t>Иностранный язык</w:t>
            </w:r>
          </w:p>
          <w:p w:rsidR="002F080D" w:rsidRDefault="002F080D" w:rsidP="00E1172D">
            <w:pPr>
              <w:jc w:val="both"/>
            </w:pPr>
            <w:r>
              <w:t>(немецкий язык)</w:t>
            </w:r>
          </w:p>
          <w:p w:rsidR="002F080D" w:rsidRDefault="002F080D" w:rsidP="00E1172D">
            <w: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125493" w:rsidRDefault="002F080D" w:rsidP="00E11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E80ADE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E80ADE" w:rsidRDefault="002F080D" w:rsidP="00E1172D">
            <w:pPr>
              <w:jc w:val="center"/>
            </w:pPr>
            <w:r>
              <w:t>4,2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E1172D">
            <w:r>
              <w:t xml:space="preserve">  </w:t>
            </w:r>
          </w:p>
          <w:p w:rsidR="002F080D" w:rsidRDefault="00D33A59" w:rsidP="00D33A59">
            <w:pPr>
              <w:jc w:val="center"/>
            </w:pPr>
            <w:r>
              <w:t>Попова Т.В.</w:t>
            </w:r>
          </w:p>
          <w:p w:rsidR="002F080D" w:rsidRDefault="002F080D" w:rsidP="00E1172D">
            <w:pPr>
              <w:jc w:val="center"/>
            </w:pPr>
          </w:p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0343CD" w:rsidRDefault="002F080D" w:rsidP="00E1172D">
            <w:r>
              <w:rPr>
                <w:lang w:val="en-US"/>
              </w:rPr>
              <w:t xml:space="preserve">    </w:t>
            </w: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r>
              <w:t xml:space="preserve">      5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E1172D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E80ADE" w:rsidRDefault="002F080D" w:rsidP="00E1172D">
            <w:r>
              <w:t xml:space="preserve">   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125493" w:rsidRDefault="002F080D" w:rsidP="00E1172D">
            <w:pPr>
              <w:rPr>
                <w:lang w:val="en-US"/>
              </w:rPr>
            </w:pPr>
            <w:r>
              <w:t xml:space="preserve">   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125493" w:rsidRDefault="002F080D" w:rsidP="00E1172D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r>
              <w:t xml:space="preserve">    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E80ADE" w:rsidRDefault="002F080D" w:rsidP="00E1172D">
            <w:r>
              <w:t xml:space="preserve">     </w:t>
            </w:r>
            <w:r>
              <w:rPr>
                <w:lang w:val="en-US"/>
              </w:rPr>
              <w:t>4</w:t>
            </w:r>
            <w:r>
              <w:t>,8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  <w:tr w:rsidR="002F08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Pr="005C67AB" w:rsidRDefault="002F080D" w:rsidP="00E1172D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3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E1172D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>
            <w:pPr>
              <w:jc w:val="center"/>
            </w:pPr>
            <w:r>
              <w:t>4,3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E1172D"/>
        </w:tc>
      </w:tr>
    </w:tbl>
    <w:p w:rsidR="002F080D" w:rsidRDefault="002F080D" w:rsidP="002F080D">
      <w:pPr>
        <w:rPr>
          <w:b/>
          <w:color w:val="000000"/>
        </w:rPr>
      </w:pPr>
    </w:p>
    <w:p w:rsidR="002C1F94" w:rsidRDefault="002C1F94" w:rsidP="002C1F94">
      <w:pPr>
        <w:jc w:val="both"/>
        <w:rPr>
          <w:b/>
          <w:i/>
          <w:color w:val="000000"/>
        </w:rPr>
      </w:pPr>
    </w:p>
    <w:p w:rsidR="002C1F94" w:rsidRDefault="002C1F94" w:rsidP="00607889">
      <w:pPr>
        <w:tabs>
          <w:tab w:val="left" w:pos="8025"/>
        </w:tabs>
        <w:jc w:val="right"/>
        <w:rPr>
          <w:color w:val="000000"/>
        </w:rPr>
      </w:pPr>
      <w:r>
        <w:rPr>
          <w:b/>
          <w:i/>
          <w:color w:val="000000"/>
        </w:rPr>
        <w:t>Таблица 12</w:t>
      </w:r>
    </w:p>
    <w:p w:rsidR="00EC31DA" w:rsidRDefault="00EC31DA" w:rsidP="00EC31DA">
      <w:pPr>
        <w:ind w:firstLine="708"/>
        <w:jc w:val="center"/>
        <w:rPr>
          <w:b/>
        </w:rPr>
      </w:pPr>
      <w:r w:rsidRPr="00B13BEC">
        <w:rPr>
          <w:b/>
        </w:rPr>
        <w:t>Результативность</w:t>
      </w:r>
      <w:r w:rsidRPr="00F35A40">
        <w:t xml:space="preserve"> </w:t>
      </w:r>
      <w:r w:rsidR="002F080D">
        <w:rPr>
          <w:b/>
        </w:rPr>
        <w:t>обучения в 6</w:t>
      </w:r>
      <w:r w:rsidRPr="00B13BEC">
        <w:rPr>
          <w:b/>
        </w:rPr>
        <w:t>-</w:t>
      </w:r>
      <w:r>
        <w:rPr>
          <w:b/>
        </w:rPr>
        <w:t>9</w:t>
      </w:r>
      <w:r w:rsidRPr="00B13BEC">
        <w:rPr>
          <w:b/>
        </w:rPr>
        <w:t xml:space="preserve"> классах</w:t>
      </w:r>
    </w:p>
    <w:p w:rsidR="002F080D" w:rsidRDefault="002F080D" w:rsidP="00EC31DA">
      <w:pPr>
        <w:ind w:firstLine="708"/>
        <w:jc w:val="center"/>
        <w:rPr>
          <w:b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2088"/>
        <w:gridCol w:w="1800"/>
        <w:gridCol w:w="694"/>
        <w:gridCol w:w="694"/>
        <w:gridCol w:w="695"/>
        <w:gridCol w:w="911"/>
        <w:gridCol w:w="2259"/>
      </w:tblGrid>
      <w:tr w:rsidR="002F080D">
        <w:trPr>
          <w:trHeight w:val="93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№ п/п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предмет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Ф.И.О.</w:t>
            </w:r>
          </w:p>
          <w:p w:rsidR="002F080D" w:rsidRDefault="002F080D" w:rsidP="002F080D">
            <w:pPr>
              <w:jc w:val="center"/>
            </w:pPr>
            <w:r>
              <w:t>учителя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80D" w:rsidRPr="008643C9" w:rsidRDefault="002F080D" w:rsidP="002F080D">
            <w:pPr>
              <w:jc w:val="center"/>
            </w:pPr>
            <w:r w:rsidRPr="008643C9">
              <w:t>класс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2F080D" w:rsidRDefault="002F080D" w:rsidP="002F080D">
            <w:pPr>
              <w:jc w:val="center"/>
            </w:pPr>
            <w:r>
              <w:t>общий</w:t>
            </w:r>
          </w:p>
          <w:p w:rsidR="002F080D" w:rsidRDefault="002F080D" w:rsidP="002F080D">
            <w:pPr>
              <w:jc w:val="center"/>
            </w:pPr>
            <w:r>
              <w:t>средний</w:t>
            </w:r>
          </w:p>
          <w:p w:rsidR="002F080D" w:rsidRDefault="002F080D" w:rsidP="002F080D">
            <w:pPr>
              <w:jc w:val="center"/>
            </w:pPr>
            <w:r>
              <w:t xml:space="preserve"> </w:t>
            </w:r>
          </w:p>
        </w:tc>
      </w:tr>
      <w:tr w:rsidR="002F080D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2F080D"/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2F080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0D" w:rsidRDefault="002F080D" w:rsidP="002F080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vMerge/>
            <w:tcBorders>
              <w:bottom w:val="single" w:sz="4" w:space="0" w:color="auto"/>
            </w:tcBorders>
          </w:tcPr>
          <w:p w:rsidR="002F080D" w:rsidRDefault="002F080D" w:rsidP="002F080D">
            <w:pPr>
              <w:jc w:val="center"/>
            </w:pPr>
          </w:p>
        </w:tc>
      </w:tr>
      <w:tr w:rsidR="002F080D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ind w:left="27"/>
            </w:pPr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Коровина В.Н.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Pr="00045ACA" w:rsidRDefault="002F080D" w:rsidP="002F080D">
            <w:pPr>
              <w:jc w:val="center"/>
              <w:rPr>
                <w:lang w:val="en-US"/>
              </w:rPr>
            </w:pPr>
            <w:r>
              <w:t>4,</w:t>
            </w:r>
            <w:r>
              <w:rPr>
                <w:lang w:val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Pr="00045ACA" w:rsidRDefault="002F080D" w:rsidP="002F080D">
            <w:pPr>
              <w:jc w:val="center"/>
            </w:pPr>
            <w:r>
              <w:rPr>
                <w:lang w:val="en-US"/>
              </w:rPr>
              <w:t>3</w:t>
            </w:r>
            <w:r>
              <w:t>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2F080D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Попова Т.В.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 xml:space="preserve"> 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2,2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2F080D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2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Коровина В.Н.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 xml:space="preserve"> 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 xml:space="preserve"> 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F080D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Попова Т.В.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 xml:space="preserve"> 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Культура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Козина В.В.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Иностранный язык (немецкий язык)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Попова Т.В.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Мищенко М.Г.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 xml:space="preserve"> Козина В.В.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 xml:space="preserve">3,8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 xml:space="preserve">4,0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Мягкова О.В.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Обществознание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Мягкова О.В.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2F080D">
        <w:trPr>
          <w:trHeight w:val="6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География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Ломовцева Т.Н.</w:t>
            </w:r>
          </w:p>
          <w:p w:rsidR="002F080D" w:rsidRDefault="002F080D" w:rsidP="002F080D">
            <w:r>
              <w:t xml:space="preserve"> </w:t>
            </w:r>
          </w:p>
          <w:p w:rsidR="002F080D" w:rsidRDefault="002F080D" w:rsidP="002F080D"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2F080D" w:rsidRPr="006E7A39">
        <w:trPr>
          <w:trHeight w:val="5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Pr="006E7A39" w:rsidRDefault="002F080D" w:rsidP="002F080D">
            <w:pPr>
              <w:jc w:val="center"/>
            </w:pPr>
            <w: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Pr="006E7A39" w:rsidRDefault="002F080D" w:rsidP="002F080D">
            <w:pPr>
              <w:jc w:val="both"/>
            </w:pPr>
            <w:r>
              <w:t>Биология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2F080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Pr="006E7A39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Pr="006E7A39" w:rsidRDefault="002F080D" w:rsidP="002F080D">
            <w:pPr>
              <w:jc w:val="center"/>
            </w:pPr>
            <w:r>
              <w:t>4,2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Pr="006E7A39" w:rsidRDefault="002F080D" w:rsidP="002F080D">
            <w:pPr>
              <w:jc w:val="center"/>
            </w:pPr>
            <w:r>
              <w:t>3,8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Pr="006E7A39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2F080D">
        <w:trPr>
          <w:trHeight w:val="5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Краеведение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r w:rsidRPr="008643C9">
              <w:rPr>
                <w:sz w:val="20"/>
                <w:szCs w:val="20"/>
              </w:rPr>
              <w:t>Ломовцева Т.Н.</w:t>
            </w:r>
            <w:r>
              <w:t xml:space="preserve"> </w:t>
            </w:r>
          </w:p>
          <w:p w:rsidR="002F080D" w:rsidRPr="00757DB5" w:rsidRDefault="002F080D" w:rsidP="002F080D">
            <w:pPr>
              <w:rPr>
                <w:sz w:val="20"/>
                <w:szCs w:val="20"/>
              </w:rPr>
            </w:pPr>
            <w:r w:rsidRPr="008643C9">
              <w:rPr>
                <w:sz w:val="20"/>
                <w:szCs w:val="20"/>
              </w:rPr>
              <w:t xml:space="preserve">Мягкова О.В.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</w:p>
          <w:p w:rsidR="002F080D" w:rsidRDefault="002F080D" w:rsidP="002F080D">
            <w:pPr>
              <w:jc w:val="center"/>
            </w:pPr>
            <w:r>
              <w:t>4,4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</w:p>
          <w:p w:rsidR="002F080D" w:rsidRDefault="002F080D" w:rsidP="002F080D">
            <w:pPr>
              <w:jc w:val="center"/>
            </w:pPr>
            <w:r>
              <w:t>4,5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Химия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 w:rsidRPr="006E7A39">
              <w:t>Ломовцева Т.Н.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 xml:space="preserve"> 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>Мищенко М.Г.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 xml:space="preserve"> 3,8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Искусство (музыка)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 xml:space="preserve"> Козина В.В.</w:t>
            </w:r>
          </w:p>
          <w:p w:rsidR="002F080D" w:rsidRDefault="002F080D" w:rsidP="002F080D"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Искусство (ИЗО)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2F080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Технология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-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F080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>ОБЖ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0D" w:rsidRDefault="002F080D" w:rsidP="002F080D">
            <w:r>
              <w:t xml:space="preserve"> Плетнев И.А.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3,6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  <w:tr w:rsidR="002F080D">
        <w:trPr>
          <w:trHeight w:val="4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</w:pPr>
            <w:r>
              <w:t xml:space="preserve">Физкультура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0D" w:rsidRDefault="002F080D" w:rsidP="002F080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</w:pPr>
            <w:r>
              <w:t>4,8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2F080D"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both"/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 xml:space="preserve">3,9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0D" w:rsidRDefault="002F080D" w:rsidP="002F080D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</w:tr>
    </w:tbl>
    <w:p w:rsidR="00EC31DA" w:rsidRDefault="00EC31DA" w:rsidP="00B75F4B">
      <w:pPr>
        <w:rPr>
          <w:b/>
          <w:color w:val="000000"/>
        </w:rPr>
      </w:pPr>
    </w:p>
    <w:p w:rsidR="00E03813" w:rsidRDefault="002C1F94" w:rsidP="002C1F94">
      <w:pPr>
        <w:ind w:firstLine="708"/>
        <w:jc w:val="right"/>
        <w:rPr>
          <w:b/>
          <w:i/>
        </w:rPr>
      </w:pPr>
      <w:r>
        <w:t xml:space="preserve">                                                                                           </w:t>
      </w:r>
      <w:r>
        <w:rPr>
          <w:b/>
          <w:i/>
        </w:rPr>
        <w:t xml:space="preserve">               </w:t>
      </w:r>
    </w:p>
    <w:p w:rsidR="002C1F94" w:rsidRPr="00B13BEC" w:rsidRDefault="002C1F94" w:rsidP="002C1F94">
      <w:pPr>
        <w:ind w:firstLine="708"/>
        <w:jc w:val="right"/>
        <w:rPr>
          <w:b/>
          <w:i/>
        </w:rPr>
      </w:pPr>
      <w:r>
        <w:rPr>
          <w:b/>
          <w:i/>
        </w:rPr>
        <w:t xml:space="preserve">Таблица 13 </w:t>
      </w:r>
      <w:r w:rsidRPr="00B13BEC">
        <w:rPr>
          <w:b/>
          <w:i/>
        </w:rPr>
        <w:t xml:space="preserve"> </w:t>
      </w:r>
    </w:p>
    <w:p w:rsidR="002C1F94" w:rsidRPr="00711217" w:rsidRDefault="002C1F94" w:rsidP="002C1F94">
      <w:pPr>
        <w:ind w:firstLine="708"/>
        <w:jc w:val="center"/>
        <w:rPr>
          <w:b/>
        </w:rPr>
      </w:pPr>
      <w:r w:rsidRPr="00711217">
        <w:rPr>
          <w:b/>
        </w:rPr>
        <w:t>Результаты итоговой аттестации выпускников 9 класса</w:t>
      </w:r>
    </w:p>
    <w:p w:rsidR="002C1F94" w:rsidRPr="00416C72" w:rsidRDefault="002C1F94" w:rsidP="002C1F94">
      <w:pPr>
        <w:ind w:firstLine="70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187"/>
        <w:gridCol w:w="1098"/>
        <w:gridCol w:w="837"/>
        <w:gridCol w:w="706"/>
        <w:gridCol w:w="706"/>
        <w:gridCol w:w="706"/>
        <w:gridCol w:w="706"/>
        <w:gridCol w:w="945"/>
        <w:gridCol w:w="866"/>
        <w:gridCol w:w="720"/>
      </w:tblGrid>
      <w:tr w:rsidR="002C1F94">
        <w:tc>
          <w:tcPr>
            <w:tcW w:w="1063" w:type="dxa"/>
          </w:tcPr>
          <w:p w:rsidR="002C1F94" w:rsidRDefault="002C1F94" w:rsidP="000D744D">
            <w:pPr>
              <w:jc w:val="center"/>
            </w:pPr>
            <w:r>
              <w:t>Пред</w:t>
            </w:r>
          </w:p>
          <w:p w:rsidR="002C1F94" w:rsidRDefault="002C1F94" w:rsidP="000D744D">
            <w:pPr>
              <w:jc w:val="center"/>
            </w:pPr>
            <w:r>
              <w:t>мет</w:t>
            </w:r>
          </w:p>
        </w:tc>
        <w:tc>
          <w:tcPr>
            <w:tcW w:w="1187" w:type="dxa"/>
          </w:tcPr>
          <w:p w:rsidR="002C1F94" w:rsidRDefault="002C1F94" w:rsidP="000D744D">
            <w:pPr>
              <w:jc w:val="center"/>
            </w:pPr>
            <w:r>
              <w:t>Кол-во</w:t>
            </w:r>
          </w:p>
          <w:p w:rsidR="002C1F94" w:rsidRDefault="002C1F94" w:rsidP="000D744D">
            <w:pPr>
              <w:jc w:val="center"/>
            </w:pPr>
            <w:r>
              <w:t>допущен.</w:t>
            </w:r>
          </w:p>
        </w:tc>
        <w:tc>
          <w:tcPr>
            <w:tcW w:w="1098" w:type="dxa"/>
          </w:tcPr>
          <w:p w:rsidR="002C1F94" w:rsidRDefault="002C1F94" w:rsidP="000D744D">
            <w:pPr>
              <w:jc w:val="center"/>
            </w:pPr>
            <w:r>
              <w:t>Кол-во</w:t>
            </w:r>
          </w:p>
          <w:p w:rsidR="002C1F94" w:rsidRDefault="002C1F94" w:rsidP="000D744D">
            <w:pPr>
              <w:jc w:val="center"/>
            </w:pPr>
            <w:r>
              <w:t>сдавших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% выбр.</w:t>
            </w:r>
          </w:p>
          <w:p w:rsidR="002C1F94" w:rsidRDefault="002C1F94" w:rsidP="000D744D">
            <w:pPr>
              <w:jc w:val="center"/>
            </w:pPr>
            <w:r>
              <w:t>от всего</w:t>
            </w:r>
          </w:p>
        </w:tc>
        <w:tc>
          <w:tcPr>
            <w:tcW w:w="706" w:type="dxa"/>
          </w:tcPr>
          <w:p w:rsidR="002C1F94" w:rsidRDefault="002C1F94" w:rsidP="000D744D">
            <w:pPr>
              <w:jc w:val="center"/>
            </w:pPr>
            <w:r>
              <w:t>«5»</w:t>
            </w:r>
          </w:p>
        </w:tc>
        <w:tc>
          <w:tcPr>
            <w:tcW w:w="706" w:type="dxa"/>
          </w:tcPr>
          <w:p w:rsidR="002C1F94" w:rsidRDefault="002C1F94" w:rsidP="000D744D">
            <w:pPr>
              <w:jc w:val="center"/>
            </w:pPr>
            <w:r>
              <w:t>«4»</w:t>
            </w:r>
          </w:p>
        </w:tc>
        <w:tc>
          <w:tcPr>
            <w:tcW w:w="706" w:type="dxa"/>
          </w:tcPr>
          <w:p w:rsidR="002C1F94" w:rsidRDefault="002C1F94" w:rsidP="000D744D">
            <w:pPr>
              <w:jc w:val="center"/>
            </w:pPr>
            <w:r>
              <w:t>«3»</w:t>
            </w:r>
          </w:p>
        </w:tc>
        <w:tc>
          <w:tcPr>
            <w:tcW w:w="706" w:type="dxa"/>
          </w:tcPr>
          <w:p w:rsidR="002C1F94" w:rsidRDefault="002C1F94" w:rsidP="000D744D">
            <w:pPr>
              <w:jc w:val="center"/>
            </w:pPr>
            <w:r>
              <w:t>«2»</w:t>
            </w:r>
          </w:p>
        </w:tc>
        <w:tc>
          <w:tcPr>
            <w:tcW w:w="945" w:type="dxa"/>
          </w:tcPr>
          <w:p w:rsidR="002C1F94" w:rsidRDefault="002C1F94" w:rsidP="000D744D">
            <w:pPr>
              <w:jc w:val="center"/>
            </w:pPr>
            <w:r>
              <w:t>Не</w:t>
            </w:r>
          </w:p>
          <w:p w:rsidR="002C1F94" w:rsidRDefault="002C1F94" w:rsidP="000D744D">
            <w:pPr>
              <w:jc w:val="center"/>
            </w:pPr>
            <w:r>
              <w:t>подтв.</w:t>
            </w:r>
          </w:p>
          <w:p w:rsidR="002C1F94" w:rsidRDefault="002C1F94" w:rsidP="000D744D">
            <w:pPr>
              <w:jc w:val="center"/>
            </w:pPr>
            <w:r>
              <w:t>годов.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  <w:tc>
          <w:tcPr>
            <w:tcW w:w="866" w:type="dxa"/>
          </w:tcPr>
          <w:p w:rsidR="002C1F94" w:rsidRDefault="002C1F94" w:rsidP="000D744D">
            <w:pPr>
              <w:jc w:val="center"/>
            </w:pPr>
            <w:r>
              <w:t>По-</w:t>
            </w:r>
          </w:p>
          <w:p w:rsidR="002C1F94" w:rsidRDefault="002C1F94" w:rsidP="000D744D">
            <w:pPr>
              <w:jc w:val="center"/>
            </w:pPr>
            <w:r>
              <w:t>выс.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  <w:tc>
          <w:tcPr>
            <w:tcW w:w="720" w:type="dxa"/>
          </w:tcPr>
          <w:p w:rsidR="002C1F94" w:rsidRDefault="002C1F94" w:rsidP="000D744D">
            <w:pPr>
              <w:jc w:val="center"/>
            </w:pPr>
            <w:r>
              <w:t>Подтв.</w:t>
            </w:r>
          </w:p>
          <w:p w:rsidR="002C1F94" w:rsidRDefault="002C1F94" w:rsidP="000D744D">
            <w:pPr>
              <w:jc w:val="center"/>
            </w:pPr>
            <w:r>
              <w:t>оценки</w:t>
            </w:r>
          </w:p>
        </w:tc>
      </w:tr>
      <w:tr w:rsidR="002C1F94">
        <w:tc>
          <w:tcPr>
            <w:tcW w:w="1063" w:type="dxa"/>
          </w:tcPr>
          <w:p w:rsidR="002C1F94" w:rsidRDefault="002C1F94" w:rsidP="000D744D">
            <w:pPr>
              <w:jc w:val="center"/>
            </w:pPr>
            <w:r>
              <w:t>Матема</w:t>
            </w:r>
            <w:r>
              <w:lastRenderedPageBreak/>
              <w:t>тика</w:t>
            </w:r>
          </w:p>
        </w:tc>
        <w:tc>
          <w:tcPr>
            <w:tcW w:w="1187" w:type="dxa"/>
          </w:tcPr>
          <w:p w:rsidR="002C1F94" w:rsidRDefault="00B75F4B" w:rsidP="000D744D">
            <w:pPr>
              <w:jc w:val="center"/>
            </w:pPr>
            <w:r>
              <w:lastRenderedPageBreak/>
              <w:t>4</w:t>
            </w:r>
          </w:p>
        </w:tc>
        <w:tc>
          <w:tcPr>
            <w:tcW w:w="1098" w:type="dxa"/>
          </w:tcPr>
          <w:p w:rsidR="002C1F94" w:rsidRDefault="00B75F4B" w:rsidP="000D744D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2C1F94" w:rsidRDefault="00B75F4B" w:rsidP="000D744D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2C1F94" w:rsidRDefault="002C1F94" w:rsidP="000D744D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2C1F94" w:rsidRDefault="00B75F4B" w:rsidP="000D744D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2C1F94" w:rsidRDefault="002C1F94" w:rsidP="000D744D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2C1F94" w:rsidRDefault="00B3392E" w:rsidP="000D744D">
            <w:pPr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2C1F94" w:rsidRDefault="00B3392E" w:rsidP="000D744D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2C1F94" w:rsidRDefault="00B75F4B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1063" w:type="dxa"/>
          </w:tcPr>
          <w:p w:rsidR="002C1F94" w:rsidRDefault="002C1F94" w:rsidP="000D744D">
            <w:pPr>
              <w:jc w:val="center"/>
            </w:pPr>
            <w:r>
              <w:lastRenderedPageBreak/>
              <w:t>Русский</w:t>
            </w:r>
          </w:p>
          <w:p w:rsidR="002C1F94" w:rsidRDefault="002C1F94" w:rsidP="000D744D">
            <w:pPr>
              <w:jc w:val="center"/>
            </w:pPr>
            <w:r>
              <w:t>язык</w:t>
            </w:r>
          </w:p>
        </w:tc>
        <w:tc>
          <w:tcPr>
            <w:tcW w:w="1187" w:type="dxa"/>
          </w:tcPr>
          <w:p w:rsidR="002C1F94" w:rsidRDefault="00B75F4B" w:rsidP="000D744D">
            <w:pPr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2C1F94" w:rsidRDefault="00B75F4B" w:rsidP="000D744D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2C1F94" w:rsidRDefault="002C1F94" w:rsidP="000D744D">
            <w:pPr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2C1F94" w:rsidRDefault="00B75F4B" w:rsidP="000D744D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2C1F94" w:rsidRDefault="008C463D" w:rsidP="000D744D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2C1F94" w:rsidRDefault="00B75F4B" w:rsidP="000D744D">
            <w:pPr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2C1F94" w:rsidRDefault="002C1F94" w:rsidP="000D744D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2C1F94" w:rsidRDefault="00B75F4B" w:rsidP="000D744D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2C1F94" w:rsidRDefault="00B75F4B" w:rsidP="000D744D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C1F94" w:rsidRDefault="00B75F4B" w:rsidP="000D744D">
            <w:pPr>
              <w:jc w:val="center"/>
            </w:pPr>
            <w:r>
              <w:t>1</w:t>
            </w:r>
          </w:p>
        </w:tc>
      </w:tr>
    </w:tbl>
    <w:p w:rsidR="00607889" w:rsidRDefault="00607889" w:rsidP="002C1F94">
      <w:pPr>
        <w:jc w:val="right"/>
        <w:rPr>
          <w:b/>
          <w:i/>
          <w:color w:val="000000"/>
        </w:rPr>
      </w:pPr>
    </w:p>
    <w:p w:rsidR="002C1F94" w:rsidRPr="002E2F32" w:rsidRDefault="002C1F94" w:rsidP="002C1F94">
      <w:pPr>
        <w:jc w:val="right"/>
        <w:rPr>
          <w:b/>
          <w:color w:val="000000"/>
        </w:rPr>
      </w:pPr>
      <w:r w:rsidRPr="00B13BE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1</w:t>
      </w:r>
      <w:r w:rsidR="00B3392E">
        <w:rPr>
          <w:b/>
          <w:i/>
          <w:color w:val="000000"/>
        </w:rPr>
        <w:t>4</w:t>
      </w:r>
    </w:p>
    <w:p w:rsidR="002C1F94" w:rsidRDefault="002C1F94" w:rsidP="002C1F94">
      <w:pPr>
        <w:ind w:left="360"/>
        <w:jc w:val="center"/>
        <w:rPr>
          <w:b/>
        </w:rPr>
      </w:pPr>
      <w:r w:rsidRPr="00711217">
        <w:rPr>
          <w:b/>
        </w:rPr>
        <w:t xml:space="preserve">Срез данных </w:t>
      </w:r>
      <w:r w:rsidRPr="00711217">
        <w:rPr>
          <w:b/>
          <w:lang w:val="en-US"/>
        </w:rPr>
        <w:t>I</w:t>
      </w:r>
      <w:r w:rsidRPr="00711217">
        <w:rPr>
          <w:b/>
        </w:rPr>
        <w:t xml:space="preserve"> ступени в сравнении с предыдущими годами</w:t>
      </w:r>
    </w:p>
    <w:p w:rsidR="001B5245" w:rsidRDefault="001B5245" w:rsidP="002C1F94">
      <w:pPr>
        <w:ind w:left="360"/>
        <w:jc w:val="center"/>
        <w:rPr>
          <w:b/>
        </w:rPr>
      </w:pPr>
    </w:p>
    <w:tbl>
      <w:tblPr>
        <w:tblW w:w="98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327"/>
        <w:gridCol w:w="473"/>
        <w:gridCol w:w="474"/>
        <w:gridCol w:w="474"/>
        <w:gridCol w:w="474"/>
        <w:gridCol w:w="940"/>
        <w:gridCol w:w="1417"/>
        <w:gridCol w:w="1219"/>
        <w:gridCol w:w="835"/>
        <w:gridCol w:w="835"/>
      </w:tblGrid>
      <w:tr w:rsidR="001B5245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Учебный</w:t>
            </w:r>
          </w:p>
          <w:p w:rsidR="001B5245" w:rsidRDefault="001B5245" w:rsidP="00E1172D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Количест-во</w:t>
            </w:r>
          </w:p>
          <w:p w:rsidR="001B5245" w:rsidRDefault="001B5245" w:rsidP="00E1172D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ind w:right="-250"/>
            </w:pPr>
            <w:r>
              <w:t>Коэфф.</w:t>
            </w:r>
          </w:p>
          <w:p w:rsidR="001B5245" w:rsidRDefault="001B5245" w:rsidP="00E1172D">
            <w:pPr>
              <w:jc w:val="center"/>
            </w:pPr>
            <w:r>
              <w:t>успеваемости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Качество</w:t>
            </w:r>
          </w:p>
          <w:p w:rsidR="001B5245" w:rsidRDefault="001B5245" w:rsidP="00E1172D">
            <w:pPr>
              <w:jc w:val="center"/>
            </w:pPr>
            <w:r>
              <w:t>прочности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Средний</w:t>
            </w:r>
          </w:p>
          <w:p w:rsidR="001B5245" w:rsidRDefault="001B5245" w:rsidP="00E1172D">
            <w:pPr>
              <w:jc w:val="center"/>
            </w:pPr>
            <w:r>
              <w:t>балл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tabs>
                <w:tab w:val="left" w:pos="534"/>
              </w:tabs>
              <w:jc w:val="center"/>
            </w:pPr>
            <w:r>
              <w:t>резерв</w:t>
            </w:r>
          </w:p>
        </w:tc>
      </w:tr>
      <w:tr w:rsidR="001B5245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</w:t>
            </w:r>
          </w:p>
          <w:p w:rsidR="001B5245" w:rsidRDefault="001B5245" w:rsidP="00E1172D">
            <w:pPr>
              <w:jc w:val="center"/>
            </w:pPr>
            <w:r>
              <w:t>одной</w:t>
            </w:r>
          </w:p>
          <w:p w:rsidR="001B5245" w:rsidRDefault="001B5245" w:rsidP="00E1172D">
            <w:pPr>
              <w:jc w:val="center"/>
            </w:pPr>
            <w:r>
              <w:t>«4»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</w:t>
            </w:r>
          </w:p>
          <w:p w:rsidR="001B5245" w:rsidRDefault="001B5245" w:rsidP="00E1172D">
            <w:pPr>
              <w:jc w:val="center"/>
            </w:pPr>
            <w:r>
              <w:t>одной</w:t>
            </w:r>
          </w:p>
          <w:p w:rsidR="001B5245" w:rsidRDefault="001B5245" w:rsidP="00E1172D">
            <w:pPr>
              <w:jc w:val="center"/>
            </w:pPr>
            <w:r>
              <w:t>«3»</w:t>
            </w:r>
          </w:p>
        </w:tc>
      </w:tr>
      <w:tr w:rsidR="001B524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both"/>
            </w:pPr>
            <w:r>
              <w:t>2010-2011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</w:t>
            </w:r>
          </w:p>
        </w:tc>
      </w:tr>
      <w:tr w:rsidR="001B524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both"/>
            </w:pPr>
            <w:r>
              <w:t>2011-2012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</w:t>
            </w:r>
          </w:p>
        </w:tc>
      </w:tr>
      <w:tr w:rsidR="001B524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Pr="008F2DB0" w:rsidRDefault="001B5245" w:rsidP="00E1172D">
            <w:pPr>
              <w:jc w:val="both"/>
            </w:pPr>
            <w:r w:rsidRPr="008F2DB0">
              <w:t>2012-2013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</w:tr>
    </w:tbl>
    <w:p w:rsidR="002C1F94" w:rsidRDefault="002C1F94" w:rsidP="001B5245">
      <w:pPr>
        <w:rPr>
          <w:b/>
        </w:rPr>
      </w:pPr>
    </w:p>
    <w:p w:rsidR="002C1F94" w:rsidRDefault="002C1F94" w:rsidP="008C463D">
      <w:pPr>
        <w:jc w:val="both"/>
        <w:rPr>
          <w:b/>
        </w:rPr>
      </w:pPr>
    </w:p>
    <w:p w:rsidR="002C1F94" w:rsidRPr="002E2F32" w:rsidRDefault="002C1F94" w:rsidP="002C1F94">
      <w:pPr>
        <w:jc w:val="right"/>
        <w:rPr>
          <w:b/>
          <w:color w:val="000000"/>
        </w:rPr>
      </w:pPr>
      <w:r>
        <w:rPr>
          <w:b/>
          <w:i/>
          <w:color w:val="000000"/>
        </w:rPr>
        <w:t>Таблица 1</w:t>
      </w:r>
      <w:r w:rsidR="00B3392E">
        <w:rPr>
          <w:b/>
          <w:i/>
          <w:color w:val="000000"/>
        </w:rPr>
        <w:t>5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ind w:left="360"/>
        <w:jc w:val="center"/>
        <w:rPr>
          <w:b/>
        </w:rPr>
      </w:pPr>
      <w:r w:rsidRPr="00E41371">
        <w:rPr>
          <w:b/>
        </w:rPr>
        <w:t xml:space="preserve">Срез данных </w:t>
      </w:r>
      <w:r w:rsidRPr="00E41371">
        <w:rPr>
          <w:b/>
          <w:lang w:val="en-US"/>
        </w:rPr>
        <w:t>II</w:t>
      </w:r>
      <w:r w:rsidRPr="00E41371">
        <w:rPr>
          <w:b/>
        </w:rPr>
        <w:t xml:space="preserve"> ступени в сравнении с предыдущими годами</w:t>
      </w:r>
    </w:p>
    <w:p w:rsidR="001B5245" w:rsidRDefault="001B5245" w:rsidP="002C1F94">
      <w:pPr>
        <w:ind w:left="360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327"/>
        <w:gridCol w:w="473"/>
        <w:gridCol w:w="474"/>
        <w:gridCol w:w="474"/>
        <w:gridCol w:w="474"/>
        <w:gridCol w:w="1223"/>
        <w:gridCol w:w="1418"/>
        <w:gridCol w:w="1219"/>
        <w:gridCol w:w="835"/>
        <w:gridCol w:w="639"/>
      </w:tblGrid>
      <w:tr w:rsidR="001B5245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Учебный</w:t>
            </w:r>
          </w:p>
          <w:p w:rsidR="001B5245" w:rsidRDefault="001B5245" w:rsidP="00E1172D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Количест-во</w:t>
            </w:r>
          </w:p>
          <w:p w:rsidR="001B5245" w:rsidRDefault="001B5245" w:rsidP="00E1172D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  <w:jc w:val="center"/>
            </w:pPr>
            <w:r>
              <w:t>оценки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Коэфф.</w:t>
            </w:r>
          </w:p>
          <w:p w:rsidR="001B5245" w:rsidRDefault="001B5245" w:rsidP="00E1172D">
            <w:pPr>
              <w:jc w:val="center"/>
            </w:pPr>
            <w:r>
              <w:t>успева-емости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Качество</w:t>
            </w:r>
          </w:p>
          <w:p w:rsidR="001B5245" w:rsidRDefault="001B5245" w:rsidP="00E1172D">
            <w:pPr>
              <w:jc w:val="center"/>
            </w:pPr>
            <w:r>
              <w:t>прочности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Средний</w:t>
            </w:r>
          </w:p>
          <w:p w:rsidR="001B5245" w:rsidRDefault="001B5245" w:rsidP="00E1172D">
            <w:pPr>
              <w:jc w:val="center"/>
            </w:pPr>
            <w:r>
              <w:t>балл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hanging="193"/>
              <w:jc w:val="center"/>
            </w:pPr>
            <w:r>
              <w:t>резерв</w:t>
            </w:r>
          </w:p>
        </w:tc>
      </w:tr>
      <w:tr w:rsidR="001B5245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ind w:left="-306" w:firstLine="306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ind w:left="-306" w:firstLine="306"/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ind w:left="-306" w:firstLine="306"/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ind w:left="-306" w:firstLine="306"/>
              <w:jc w:val="center"/>
            </w:pPr>
            <w:r>
              <w:t>2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</w:t>
            </w:r>
          </w:p>
          <w:p w:rsidR="001B5245" w:rsidRDefault="001B5245" w:rsidP="00E1172D">
            <w:pPr>
              <w:jc w:val="center"/>
            </w:pPr>
            <w:r>
              <w:t>одной</w:t>
            </w:r>
          </w:p>
          <w:p w:rsidR="001B5245" w:rsidRDefault="001B5245" w:rsidP="00E1172D">
            <w:pPr>
              <w:jc w:val="center"/>
            </w:pPr>
            <w:r>
              <w:t>«4»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</w:t>
            </w:r>
          </w:p>
          <w:p w:rsidR="001B5245" w:rsidRDefault="001B5245" w:rsidP="00E1172D">
            <w:pPr>
              <w:jc w:val="center"/>
            </w:pPr>
            <w:r>
              <w:t>од ной</w:t>
            </w:r>
          </w:p>
          <w:p w:rsidR="001B5245" w:rsidRDefault="001B5245" w:rsidP="00E1172D">
            <w:pPr>
              <w:jc w:val="center"/>
            </w:pPr>
            <w:r>
              <w:t>«3»</w:t>
            </w:r>
          </w:p>
        </w:tc>
      </w:tr>
      <w:tr w:rsidR="001B5245">
        <w:trPr>
          <w:trHeight w:val="1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r>
              <w:t>2010-2011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0,35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3,46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1</w:t>
            </w:r>
          </w:p>
        </w:tc>
      </w:tr>
      <w:tr w:rsidR="001B5245">
        <w:trPr>
          <w:trHeight w:val="31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r>
              <w:t>2011-2012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0,27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</w:tr>
      <w:tr w:rsidR="001B5245">
        <w:trPr>
          <w:trHeight w:val="31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r w:rsidRPr="008F2DB0">
              <w:t>2012-2013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306" w:firstLine="306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0,4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-</w:t>
            </w:r>
          </w:p>
        </w:tc>
      </w:tr>
    </w:tbl>
    <w:p w:rsidR="002C1F94" w:rsidRDefault="002C1F94" w:rsidP="001B5245"/>
    <w:p w:rsidR="002C1F94" w:rsidRPr="002E2F32" w:rsidRDefault="002C1F94" w:rsidP="002C1F94">
      <w:pPr>
        <w:jc w:val="right"/>
        <w:rPr>
          <w:b/>
          <w:color w:val="000000"/>
        </w:rPr>
      </w:pPr>
      <w:r>
        <w:rPr>
          <w:b/>
          <w:i/>
          <w:color w:val="000000"/>
        </w:rPr>
        <w:t>Таблица 1</w:t>
      </w:r>
      <w:r w:rsidR="00B3392E">
        <w:rPr>
          <w:b/>
          <w:i/>
          <w:color w:val="000000"/>
        </w:rPr>
        <w:t>6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jc w:val="center"/>
        <w:rPr>
          <w:b/>
        </w:rPr>
      </w:pPr>
      <w:r w:rsidRPr="00E41371">
        <w:rPr>
          <w:b/>
        </w:rPr>
        <w:t>Результаты по школе за три года</w:t>
      </w:r>
    </w:p>
    <w:p w:rsidR="001B5245" w:rsidRDefault="001B5245" w:rsidP="002C1F94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293"/>
        <w:gridCol w:w="473"/>
        <w:gridCol w:w="474"/>
        <w:gridCol w:w="474"/>
        <w:gridCol w:w="474"/>
        <w:gridCol w:w="1223"/>
        <w:gridCol w:w="1417"/>
        <w:gridCol w:w="1134"/>
        <w:gridCol w:w="1016"/>
        <w:gridCol w:w="544"/>
      </w:tblGrid>
      <w:tr w:rsidR="001B5245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ind w:left="-851" w:firstLine="851"/>
              <w:jc w:val="center"/>
            </w:pPr>
            <w:r>
              <w:t>Учебный</w:t>
            </w:r>
          </w:p>
          <w:p w:rsidR="001B5245" w:rsidRDefault="001B5245" w:rsidP="00E1172D">
            <w:pPr>
              <w:tabs>
                <w:tab w:val="left" w:pos="34"/>
              </w:tabs>
              <w:ind w:left="-851"/>
              <w:jc w:val="center"/>
            </w:pPr>
            <w:r>
              <w:t xml:space="preserve">             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Количест-во</w:t>
            </w:r>
          </w:p>
          <w:p w:rsidR="001B5245" w:rsidRDefault="001B5245" w:rsidP="00E1172D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jc w:val="center"/>
            </w:pPr>
            <w:r>
              <w:t>оценки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Коэфф.</w:t>
            </w:r>
          </w:p>
          <w:p w:rsidR="001B5245" w:rsidRDefault="001B5245" w:rsidP="00E1172D">
            <w:pPr>
              <w:jc w:val="center"/>
            </w:pPr>
            <w:r>
              <w:t>успева-емости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Качество</w:t>
            </w:r>
          </w:p>
          <w:p w:rsidR="001B5245" w:rsidRDefault="001B5245" w:rsidP="00E1172D">
            <w:pPr>
              <w:jc w:val="center"/>
            </w:pPr>
            <w:r>
              <w:t>прочности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Средний</w:t>
            </w:r>
          </w:p>
          <w:p w:rsidR="001B5245" w:rsidRDefault="001B5245" w:rsidP="00E1172D">
            <w:pPr>
              <w:jc w:val="center"/>
            </w:pPr>
            <w:r>
              <w:t>балл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tabs>
                <w:tab w:val="left" w:pos="743"/>
              </w:tabs>
              <w:ind w:right="-108"/>
              <w:jc w:val="center"/>
            </w:pPr>
            <w:r>
              <w:t>резерв</w:t>
            </w:r>
          </w:p>
        </w:tc>
      </w:tr>
      <w:tr w:rsidR="001B5245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2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</w:t>
            </w:r>
          </w:p>
          <w:p w:rsidR="001B5245" w:rsidRDefault="001B5245" w:rsidP="00E1172D">
            <w:pPr>
              <w:jc w:val="center"/>
            </w:pPr>
            <w:r>
              <w:t>одной</w:t>
            </w:r>
          </w:p>
          <w:p w:rsidR="001B5245" w:rsidRDefault="001B5245" w:rsidP="00E1172D">
            <w:pPr>
              <w:jc w:val="center"/>
            </w:pPr>
            <w:r>
              <w:t>«4»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с</w:t>
            </w:r>
          </w:p>
          <w:p w:rsidR="001B5245" w:rsidRDefault="001B5245" w:rsidP="00E1172D">
            <w:pPr>
              <w:jc w:val="center"/>
            </w:pPr>
            <w:r>
              <w:t>одной</w:t>
            </w:r>
          </w:p>
          <w:p w:rsidR="001B5245" w:rsidRDefault="001B5245" w:rsidP="00E1172D">
            <w:pPr>
              <w:jc w:val="center"/>
            </w:pPr>
            <w:r>
              <w:t>«3»</w:t>
            </w:r>
          </w:p>
        </w:tc>
      </w:tr>
      <w:tr w:rsidR="001B5245">
        <w:trPr>
          <w:trHeight w:val="2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851" w:firstLine="851"/>
              <w:jc w:val="both"/>
            </w:pPr>
            <w:r>
              <w:t>2010-2011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3,48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2</w:t>
            </w:r>
          </w:p>
        </w:tc>
      </w:tr>
      <w:tr w:rsidR="001B524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Default="001B5245" w:rsidP="00E1172D">
            <w:pPr>
              <w:ind w:left="-851" w:firstLine="851"/>
              <w:jc w:val="both"/>
            </w:pPr>
            <w:r>
              <w:t>2011-2012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3,52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4</w:t>
            </w:r>
          </w:p>
        </w:tc>
      </w:tr>
      <w:tr w:rsidR="001B524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45" w:rsidRPr="008F2DB0" w:rsidRDefault="001B5245" w:rsidP="00E1172D">
            <w:pPr>
              <w:ind w:left="-851" w:firstLine="851"/>
              <w:jc w:val="both"/>
            </w:pPr>
            <w:r w:rsidRPr="008F2DB0">
              <w:t>2012-2013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Pr="008F2DB0" w:rsidRDefault="001B5245" w:rsidP="00E1172D">
            <w:pPr>
              <w:jc w:val="center"/>
            </w:pPr>
            <w:r w:rsidRPr="008F2DB0"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45" w:rsidRDefault="001B5245" w:rsidP="00E1172D">
            <w:pPr>
              <w:jc w:val="center"/>
            </w:pPr>
            <w:r>
              <w:t>3</w:t>
            </w:r>
          </w:p>
        </w:tc>
      </w:tr>
    </w:tbl>
    <w:p w:rsidR="008C463D" w:rsidRDefault="008C463D" w:rsidP="001B5245">
      <w:pPr>
        <w:rPr>
          <w:b/>
        </w:rPr>
      </w:pPr>
    </w:p>
    <w:p w:rsidR="00B3392E" w:rsidRPr="002E2F32" w:rsidRDefault="00B3392E" w:rsidP="00B3392E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Таблица 1</w:t>
      </w:r>
      <w:r w:rsidR="002A55AE">
        <w:rPr>
          <w:b/>
          <w:i/>
          <w:color w:val="000000"/>
        </w:rPr>
        <w:t>7</w:t>
      </w:r>
    </w:p>
    <w:p w:rsidR="00DF6DC0" w:rsidRPr="00DF6DC0" w:rsidRDefault="002C1F94" w:rsidP="00DF6DC0">
      <w:pPr>
        <w:ind w:left="360"/>
        <w:jc w:val="center"/>
        <w:rPr>
          <w:b/>
        </w:rPr>
      </w:pPr>
      <w:r w:rsidRPr="00B71592">
        <w:rPr>
          <w:b/>
        </w:rPr>
        <w:t>Результаты участия в предметных районных олимпиадах</w:t>
      </w:r>
    </w:p>
    <w:p w:rsidR="002C1F94" w:rsidRPr="0059586D" w:rsidRDefault="002C1F94" w:rsidP="00DF6DC0">
      <w:pPr>
        <w:rPr>
          <w:b/>
          <w:color w:val="000000"/>
        </w:rPr>
      </w:pPr>
      <w:r w:rsidRPr="00BD2EDD">
        <w:rPr>
          <w:sz w:val="28"/>
          <w:szCs w:val="28"/>
        </w:rPr>
        <w:t xml:space="preserve">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936"/>
        <w:gridCol w:w="1743"/>
        <w:gridCol w:w="4197"/>
      </w:tblGrid>
      <w:tr w:rsidR="002C1F94" w:rsidRPr="008F5091">
        <w:tc>
          <w:tcPr>
            <w:tcW w:w="2844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Предмет</w:t>
            </w:r>
          </w:p>
        </w:tc>
        <w:tc>
          <w:tcPr>
            <w:tcW w:w="936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Класс</w:t>
            </w:r>
          </w:p>
        </w:tc>
        <w:tc>
          <w:tcPr>
            <w:tcW w:w="1743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>
              <w:t>Ф.И. уч-ся</w:t>
            </w:r>
          </w:p>
        </w:tc>
        <w:tc>
          <w:tcPr>
            <w:tcW w:w="4197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>
              <w:t>Результат</w:t>
            </w:r>
          </w:p>
        </w:tc>
      </w:tr>
      <w:tr w:rsidR="002C1F94" w:rsidRPr="008F5091">
        <w:tc>
          <w:tcPr>
            <w:tcW w:w="2844" w:type="dxa"/>
          </w:tcPr>
          <w:p w:rsidR="002C1F94" w:rsidRPr="007912E3" w:rsidRDefault="002C1F94" w:rsidP="000D744D">
            <w:pPr>
              <w:tabs>
                <w:tab w:val="left" w:pos="5355"/>
              </w:tabs>
            </w:pPr>
            <w:r w:rsidRPr="007912E3">
              <w:t>Математика</w:t>
            </w:r>
          </w:p>
        </w:tc>
        <w:tc>
          <w:tcPr>
            <w:tcW w:w="936" w:type="dxa"/>
          </w:tcPr>
          <w:p w:rsidR="002C1F94" w:rsidRPr="007912E3" w:rsidRDefault="00DF6DC0" w:rsidP="000D744D">
            <w:pPr>
              <w:tabs>
                <w:tab w:val="left" w:pos="5355"/>
              </w:tabs>
              <w:jc w:val="center"/>
            </w:pPr>
            <w:r>
              <w:t>9</w:t>
            </w:r>
            <w:r w:rsidR="00607889" w:rsidRPr="00607889">
              <w:t xml:space="preserve">                </w:t>
            </w:r>
          </w:p>
        </w:tc>
        <w:tc>
          <w:tcPr>
            <w:tcW w:w="1743" w:type="dxa"/>
          </w:tcPr>
          <w:p w:rsidR="002C1F94" w:rsidRPr="007912E3" w:rsidRDefault="00607889" w:rsidP="000D744D">
            <w:pPr>
              <w:tabs>
                <w:tab w:val="left" w:pos="5355"/>
              </w:tabs>
            </w:pPr>
            <w:r>
              <w:t>Абдуллаева Л.</w:t>
            </w:r>
          </w:p>
        </w:tc>
        <w:tc>
          <w:tcPr>
            <w:tcW w:w="4197" w:type="dxa"/>
          </w:tcPr>
          <w:p w:rsidR="002C1F94" w:rsidRPr="007912E3" w:rsidRDefault="00DF6DC0" w:rsidP="000D744D">
            <w:pPr>
              <w:tabs>
                <w:tab w:val="left" w:pos="5355"/>
              </w:tabs>
              <w:jc w:val="center"/>
            </w:pPr>
            <w:r>
              <w:t>6</w:t>
            </w:r>
            <w:r w:rsidR="002A55AE">
              <w:t xml:space="preserve"> </w:t>
            </w:r>
            <w:r w:rsidR="00607889">
              <w:t>место</w:t>
            </w:r>
          </w:p>
        </w:tc>
      </w:tr>
      <w:tr w:rsidR="002C1F94" w:rsidRPr="008F5091">
        <w:tc>
          <w:tcPr>
            <w:tcW w:w="2844" w:type="dxa"/>
          </w:tcPr>
          <w:p w:rsidR="002C1F94" w:rsidRPr="007912E3" w:rsidRDefault="002A55AE" w:rsidP="000D744D">
            <w:pPr>
              <w:tabs>
                <w:tab w:val="left" w:pos="5355"/>
              </w:tabs>
            </w:pPr>
            <w:r>
              <w:t>Экология</w:t>
            </w:r>
          </w:p>
        </w:tc>
        <w:tc>
          <w:tcPr>
            <w:tcW w:w="936" w:type="dxa"/>
          </w:tcPr>
          <w:p w:rsidR="002C1F94" w:rsidRPr="007912E3" w:rsidRDefault="00607889" w:rsidP="000D744D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2C1F94" w:rsidRPr="007912E3" w:rsidRDefault="00DF6DC0" w:rsidP="000D744D">
            <w:pPr>
              <w:tabs>
                <w:tab w:val="left" w:pos="5355"/>
              </w:tabs>
            </w:pPr>
            <w:r>
              <w:t>Абдуллаева Л.</w:t>
            </w:r>
          </w:p>
        </w:tc>
        <w:tc>
          <w:tcPr>
            <w:tcW w:w="4197" w:type="dxa"/>
          </w:tcPr>
          <w:p w:rsidR="002C1F94" w:rsidRPr="007912E3" w:rsidRDefault="00DF6DC0" w:rsidP="000D744D">
            <w:pPr>
              <w:tabs>
                <w:tab w:val="left" w:pos="5355"/>
              </w:tabs>
              <w:jc w:val="center"/>
            </w:pPr>
            <w:r>
              <w:t>3</w:t>
            </w:r>
            <w:r w:rsidR="002C1F94">
              <w:t xml:space="preserve"> место</w:t>
            </w:r>
          </w:p>
        </w:tc>
      </w:tr>
      <w:tr w:rsidR="002C1F94" w:rsidRPr="007912E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2C1F94" w:rsidP="000D744D">
            <w:pPr>
              <w:tabs>
                <w:tab w:val="left" w:pos="5355"/>
              </w:tabs>
            </w:pPr>
            <w:r>
              <w:t xml:space="preserve">Технология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F6DC0" w:rsidP="000D744D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F6DC0" w:rsidP="000D744D">
            <w:pPr>
              <w:tabs>
                <w:tab w:val="left" w:pos="5355"/>
              </w:tabs>
            </w:pPr>
            <w:r>
              <w:t xml:space="preserve"> Бучнева Е.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DF6DC0" w:rsidP="000D744D">
            <w:pPr>
              <w:tabs>
                <w:tab w:val="left" w:pos="5355"/>
              </w:tabs>
              <w:jc w:val="center"/>
            </w:pPr>
            <w:r>
              <w:t>3</w:t>
            </w:r>
            <w:r w:rsidR="00607889">
              <w:t xml:space="preserve"> </w:t>
            </w:r>
            <w:r w:rsidR="002C1F94">
              <w:t>место</w:t>
            </w:r>
          </w:p>
        </w:tc>
      </w:tr>
      <w:tr w:rsidR="00607889" w:rsidRPr="007912E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607889" w:rsidP="00AB5561">
            <w:pPr>
              <w:tabs>
                <w:tab w:val="left" w:pos="5355"/>
              </w:tabs>
            </w:pPr>
            <w:r w:rsidRPr="00607889">
              <w:lastRenderedPageBreak/>
              <w:t xml:space="preserve">Биология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DF6DC0" w:rsidP="00AB5561">
            <w:pPr>
              <w:tabs>
                <w:tab w:val="left" w:pos="5355"/>
              </w:tabs>
              <w:jc w:val="center"/>
            </w:pPr>
            <w:r>
              <w:t>9</w:t>
            </w:r>
            <w:r w:rsidR="00607889" w:rsidRPr="00607889">
              <w:t xml:space="preserve">                 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DF6DC0" w:rsidP="00AB5561">
            <w:pPr>
              <w:tabs>
                <w:tab w:val="left" w:pos="5355"/>
              </w:tabs>
            </w:pPr>
            <w:r>
              <w:t>Абдуллаева Л.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DF6DC0" w:rsidP="00AB5561">
            <w:pPr>
              <w:tabs>
                <w:tab w:val="left" w:pos="5355"/>
              </w:tabs>
              <w:jc w:val="center"/>
            </w:pPr>
            <w:r>
              <w:t>5</w:t>
            </w:r>
            <w:r w:rsidR="00607889" w:rsidRPr="00607889">
              <w:t xml:space="preserve"> место</w:t>
            </w:r>
          </w:p>
        </w:tc>
      </w:tr>
      <w:tr w:rsidR="00607889" w:rsidRPr="007912E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607889" w:rsidP="00AB5561">
            <w:pPr>
              <w:tabs>
                <w:tab w:val="left" w:pos="5355"/>
              </w:tabs>
            </w:pPr>
            <w:r w:rsidRPr="00607889">
              <w:t>ОБЖ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DF6DC0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607889" w:rsidP="00AB5561">
            <w:pPr>
              <w:tabs>
                <w:tab w:val="left" w:pos="5355"/>
              </w:tabs>
            </w:pPr>
            <w:r w:rsidRPr="00607889">
              <w:t>Никулина Ю.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9" w:rsidRPr="007912E3" w:rsidRDefault="00607889" w:rsidP="00AB5561">
            <w:pPr>
              <w:tabs>
                <w:tab w:val="left" w:pos="5355"/>
              </w:tabs>
              <w:jc w:val="center"/>
            </w:pPr>
            <w:r w:rsidRPr="00607889">
              <w:t>7 место</w:t>
            </w:r>
          </w:p>
        </w:tc>
      </w:tr>
    </w:tbl>
    <w:p w:rsidR="00DF6DC0" w:rsidRDefault="00DF6DC0" w:rsidP="002C1F94">
      <w:pPr>
        <w:jc w:val="right"/>
        <w:rPr>
          <w:b/>
          <w:i/>
          <w:color w:val="000000"/>
        </w:rPr>
      </w:pPr>
    </w:p>
    <w:p w:rsidR="002C1F94" w:rsidRPr="0059586D" w:rsidRDefault="002C1F94" w:rsidP="002C1F94">
      <w:pPr>
        <w:jc w:val="right"/>
        <w:rPr>
          <w:b/>
          <w:color w:val="000000"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</w:t>
      </w:r>
      <w:r w:rsidR="00A56C70">
        <w:rPr>
          <w:b/>
          <w:i/>
          <w:color w:val="000000"/>
        </w:rPr>
        <w:t>18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ind w:left="360"/>
        <w:jc w:val="center"/>
        <w:rPr>
          <w:b/>
        </w:rPr>
      </w:pPr>
      <w:r w:rsidRPr="003D685C">
        <w:rPr>
          <w:b/>
        </w:rPr>
        <w:t>Результаты участи</w:t>
      </w:r>
      <w:r>
        <w:rPr>
          <w:b/>
        </w:rPr>
        <w:t>я в мероприятиях разного уровня</w:t>
      </w:r>
    </w:p>
    <w:p w:rsidR="0056355A" w:rsidRDefault="0056355A" w:rsidP="002C1F94">
      <w:pPr>
        <w:ind w:left="360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500"/>
        <w:gridCol w:w="1620"/>
        <w:gridCol w:w="2880"/>
      </w:tblGrid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№</w:t>
            </w:r>
          </w:p>
          <w:p w:rsidR="0056355A" w:rsidRDefault="0056355A" w:rsidP="00E1172D">
            <w:r>
              <w:t>п/п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56355A">
            <w:pPr>
              <w:jc w:val="center"/>
            </w:pPr>
            <w:r>
              <w:t>Мероприятие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56355A">
            <w:pPr>
              <w:jc w:val="center"/>
            </w:pPr>
            <w:r>
              <w:t>Уровень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56355A">
            <w:pPr>
              <w:jc w:val="center"/>
            </w:pPr>
            <w:r>
              <w:t>Результат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EC456D" w:rsidRDefault="0056355A" w:rsidP="00E1172D">
            <w:r>
              <w:t>Краеведческая конференция</w:t>
            </w:r>
            <w:r w:rsidRPr="00EC456D">
              <w:t xml:space="preserve"> </w:t>
            </w:r>
            <w:r>
              <w:t>«Народные традиции. Моя культура. Моя история»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394709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Бучнева Е.</w:t>
            </w:r>
          </w:p>
          <w:p w:rsidR="0056355A" w:rsidRDefault="0056355A" w:rsidP="00E1172D">
            <w:r>
              <w:t>Рощупкин А.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6246E9" w:rsidRDefault="0056355A" w:rsidP="00E1172D">
            <w:r>
              <w:t>Конкурс «История моей семьи»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6246E9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Никулина Ю. 2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Конкурс социальных проектов «Долгая дорога домой»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  <w:p w:rsidR="0056355A" w:rsidRDefault="0056355A" w:rsidP="000E3B2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1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Школьная спартакиада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2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rPr>
                <w:color w:val="000000"/>
              </w:rPr>
              <w:t>Конкурс компьютерных презентаций «Детство без границ»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Никулина Ю. 1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Конкурс «Мир игры: мастер позитива»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Никулина Ю. 2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BA786B" w:rsidRDefault="0056355A" w:rsidP="00E1172D">
            <w:r w:rsidRPr="00BA786B">
              <w:t>Конкурс эссе «Наша ратная слава»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Никулина Ю 1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BA786B" w:rsidRDefault="0056355A" w:rsidP="00E1172D">
            <w:r>
              <w:t>Фестиваль «Недаром помнит вся Россия»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  <w:p w:rsidR="0056355A" w:rsidRDefault="0056355A" w:rsidP="000E3B28">
            <w:pPr>
              <w:jc w:val="center"/>
            </w:pPr>
          </w:p>
          <w:p w:rsidR="0056355A" w:rsidRDefault="0056355A" w:rsidP="000E3B2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Никулина Ю. 1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Конкурс юных журналистов «Молоды – не зелены»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  <w:p w:rsidR="0056355A" w:rsidRDefault="0056355A" w:rsidP="000E3B2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Бучнева Е. 2место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pPr>
              <w:rPr>
                <w:color w:val="000000"/>
              </w:rPr>
            </w:pPr>
            <w:r>
              <w:rPr>
                <w:color w:val="000000"/>
              </w:rPr>
              <w:t>Слет ДЮО «Будущее России»</w:t>
            </w:r>
          </w:p>
          <w:p w:rsidR="0056355A" w:rsidRDefault="0056355A" w:rsidP="00E1172D">
            <w:r>
              <w:rPr>
                <w:color w:val="000000"/>
              </w:rPr>
              <w:t>«Лучшая д/о района»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Грамота и вымпел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Лыжи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1 место командное</w:t>
            </w:r>
          </w:p>
          <w:p w:rsidR="0056355A" w:rsidRDefault="0056355A" w:rsidP="00E1172D">
            <w:r>
              <w:t>Клюев И. 3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Акция «Оставим елочку в лесу»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Караушев Д., Просветова А., Елин Е., Елин Р.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 xml:space="preserve">Шахматы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1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Настольный теннис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2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Краеведческая конференция «Ими славится наша школа»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2 место Бучнева Е.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Конкурс творческих работ «Символы России»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1 место Бучнева Е.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Акция «Спешите делать добрые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 этап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Клюев И.</w:t>
            </w:r>
          </w:p>
          <w:p w:rsidR="0056355A" w:rsidRDefault="0056355A" w:rsidP="00E1172D">
            <w:r>
              <w:t>Абдуллаева Л.</w:t>
            </w:r>
          </w:p>
          <w:p w:rsidR="0056355A" w:rsidRDefault="0056355A" w:rsidP="00E1172D">
            <w:r>
              <w:t>Никулина Ю.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Детская игра «Зарница»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 xml:space="preserve">Грамота 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19.</w:t>
            </w:r>
          </w:p>
          <w:p w:rsidR="0056355A" w:rsidRDefault="0056355A" w:rsidP="000E3B28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Конкурс компьютерных презентаций «Моя детская организация»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Тимченко А. 3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20.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Акция «Спешите делать добрые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Благодарность за активное участие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21.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Фестиваль «Подари улыбку миру»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- Грамота за оригинальность танцевальной композиции</w:t>
            </w:r>
          </w:p>
          <w:p w:rsidR="0056355A" w:rsidRDefault="0056355A" w:rsidP="00E1172D">
            <w:r>
              <w:t xml:space="preserve">- Благодарность за возрождение народных </w:t>
            </w:r>
            <w:r>
              <w:lastRenderedPageBreak/>
              <w:t>традиций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E5130B" w:rsidRDefault="0056355A" w:rsidP="000E3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Легкоатлетический кросс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1 место командное</w:t>
            </w:r>
          </w:p>
          <w:p w:rsidR="0056355A" w:rsidRDefault="0056355A" w:rsidP="00E1172D">
            <w:r>
              <w:t xml:space="preserve">3 место Бучнева Е. 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E5130B" w:rsidRDefault="0056355A" w:rsidP="000E3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«Социальная реклама глазами детей»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Тахмазова К. 2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E5130B" w:rsidRDefault="0056355A" w:rsidP="000E3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«Весенняя неделя добра»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Благодарность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BA786B" w:rsidRDefault="0056355A" w:rsidP="000E3B28">
            <w:pPr>
              <w:jc w:val="center"/>
            </w:pPr>
            <w:r>
              <w:t>25.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«России верные сыны»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Областной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Сертификат участника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BA786B" w:rsidRDefault="0056355A" w:rsidP="000E3B28">
            <w:pPr>
              <w:jc w:val="center"/>
            </w:pPr>
            <w:r>
              <w:t>26.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«Займись спортом – стань первым» отряд волонтеров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1 место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BA786B" w:rsidRDefault="0056355A" w:rsidP="000E3B28">
            <w:pPr>
              <w:jc w:val="center"/>
            </w:pPr>
            <w:r>
              <w:t>27.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Акция «Цветущий город»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Грамота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Акция «Раскрасим планету в зеленый цвет»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Грамота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BA786B" w:rsidRDefault="0056355A" w:rsidP="000E3B28">
            <w:pPr>
              <w:jc w:val="center"/>
            </w:pPr>
            <w:r>
              <w:t>28.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«Золотой лев»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Областной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Бучнева Е.</w:t>
            </w:r>
          </w:p>
          <w:p w:rsidR="0056355A" w:rsidRDefault="0056355A" w:rsidP="00E1172D">
            <w:r>
              <w:t>Благодарность за участие</w:t>
            </w:r>
          </w:p>
        </w:tc>
      </w:tr>
      <w:tr w:rsidR="005635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Pr="00E9794C" w:rsidRDefault="0056355A" w:rsidP="000E3B28">
            <w:pPr>
              <w:jc w:val="center"/>
            </w:pPr>
            <w:r>
              <w:t>29.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Фотоконкурс «Мое Отечество. Исторический променад»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0E3B28">
            <w:pPr>
              <w:jc w:val="center"/>
            </w:pPr>
            <w:r>
              <w:t>Районный</w:t>
            </w:r>
          </w:p>
          <w:p w:rsidR="0056355A" w:rsidRDefault="0056355A" w:rsidP="000E3B28">
            <w:pPr>
              <w:jc w:val="center"/>
            </w:pPr>
            <w:r>
              <w:t>Областной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55A" w:rsidRDefault="0056355A" w:rsidP="00E1172D">
            <w:r>
              <w:t>Абдуллаева Л.</w:t>
            </w:r>
          </w:p>
          <w:p w:rsidR="0056355A" w:rsidRDefault="0056355A" w:rsidP="00E1172D">
            <w:r>
              <w:t>Никулина Ю. 1 место</w:t>
            </w:r>
          </w:p>
          <w:p w:rsidR="0056355A" w:rsidRDefault="000E3B28" w:rsidP="00E1172D">
            <w:r>
              <w:t xml:space="preserve">Областной  </w:t>
            </w:r>
            <w:r w:rsidR="0056355A">
              <w:t>сертификат</w:t>
            </w:r>
          </w:p>
        </w:tc>
      </w:tr>
    </w:tbl>
    <w:p w:rsidR="0056355A" w:rsidRDefault="0056355A" w:rsidP="0056355A">
      <w:r>
        <w:t xml:space="preserve">  </w:t>
      </w:r>
    </w:p>
    <w:p w:rsidR="0056355A" w:rsidRDefault="0056355A" w:rsidP="002C1F94">
      <w:pPr>
        <w:ind w:left="360"/>
        <w:jc w:val="center"/>
        <w:rPr>
          <w:b/>
        </w:rPr>
      </w:pPr>
    </w:p>
    <w:p w:rsidR="00607889" w:rsidRDefault="00607889" w:rsidP="00607889">
      <w:pPr>
        <w:rPr>
          <w:b/>
        </w:rPr>
      </w:pPr>
    </w:p>
    <w:p w:rsidR="00607889" w:rsidRPr="003D685C" w:rsidRDefault="00607889" w:rsidP="002C1F94">
      <w:pPr>
        <w:ind w:left="360"/>
        <w:jc w:val="center"/>
        <w:rPr>
          <w:b/>
        </w:rPr>
      </w:pPr>
    </w:p>
    <w:p w:rsidR="002C1F94" w:rsidRDefault="002C1F94" w:rsidP="002C1F94">
      <w:pPr>
        <w:ind w:firstLine="708"/>
        <w:jc w:val="right"/>
        <w:rPr>
          <w:b/>
          <w:i/>
        </w:rPr>
      </w:pPr>
    </w:p>
    <w:p w:rsidR="002C1F94" w:rsidRDefault="002C1F94" w:rsidP="002C1F94">
      <w:pPr>
        <w:jc w:val="right"/>
        <w:rPr>
          <w:b/>
          <w:i/>
          <w:color w:val="000000"/>
        </w:rPr>
      </w:pPr>
    </w:p>
    <w:p w:rsidR="002C1F94" w:rsidRDefault="002C1F94" w:rsidP="002C1F94">
      <w:pPr>
        <w:jc w:val="center"/>
        <w:rPr>
          <w:b/>
          <w:i/>
          <w:color w:val="000000"/>
        </w:rPr>
      </w:pPr>
    </w:p>
    <w:p w:rsidR="002C1F94" w:rsidRDefault="002C1F94" w:rsidP="002C1F94"/>
    <w:p w:rsidR="002C1F94" w:rsidRDefault="002C1F94" w:rsidP="002C1F94"/>
    <w:p w:rsidR="00D657BE" w:rsidRDefault="00D657BE"/>
    <w:sectPr w:rsidR="00D657BE" w:rsidSect="000D744D">
      <w:footerReference w:type="even" r:id="rId25"/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02" w:rsidRDefault="007A4302">
      <w:r>
        <w:separator/>
      </w:r>
    </w:p>
  </w:endnote>
  <w:endnote w:type="continuationSeparator" w:id="1">
    <w:p w:rsidR="007A4302" w:rsidRDefault="007A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4D" w:rsidRDefault="000D744D" w:rsidP="000D74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744D" w:rsidRDefault="000D74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02" w:rsidRDefault="007A4302">
      <w:r>
        <w:separator/>
      </w:r>
    </w:p>
  </w:footnote>
  <w:footnote w:type="continuationSeparator" w:id="1">
    <w:p w:rsidR="007A4302" w:rsidRDefault="007A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81F"/>
    <w:multiLevelType w:val="hybridMultilevel"/>
    <w:tmpl w:val="E1E0C8FC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D727B"/>
    <w:multiLevelType w:val="hybridMultilevel"/>
    <w:tmpl w:val="3A589E6C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24885"/>
    <w:multiLevelType w:val="hybridMultilevel"/>
    <w:tmpl w:val="13341E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C5E5E"/>
    <w:multiLevelType w:val="hybridMultilevel"/>
    <w:tmpl w:val="2B84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E0245"/>
    <w:multiLevelType w:val="hybridMultilevel"/>
    <w:tmpl w:val="9C9CA6DE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7033B"/>
    <w:multiLevelType w:val="hybridMultilevel"/>
    <w:tmpl w:val="53CE88BE"/>
    <w:lvl w:ilvl="0" w:tplc="EA80F594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63094F"/>
    <w:multiLevelType w:val="hybridMultilevel"/>
    <w:tmpl w:val="95BE0440"/>
    <w:lvl w:ilvl="0" w:tplc="902680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5D3C5A"/>
    <w:multiLevelType w:val="singleLevel"/>
    <w:tmpl w:val="373EB37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25F32521"/>
    <w:multiLevelType w:val="hybridMultilevel"/>
    <w:tmpl w:val="72CEDD36"/>
    <w:lvl w:ilvl="0" w:tplc="14208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227C3"/>
    <w:multiLevelType w:val="hybridMultilevel"/>
    <w:tmpl w:val="2012DAB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AE07BA"/>
    <w:multiLevelType w:val="singleLevel"/>
    <w:tmpl w:val="9BE088A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3">
    <w:nsid w:val="48232C1A"/>
    <w:multiLevelType w:val="hybridMultilevel"/>
    <w:tmpl w:val="4DC27092"/>
    <w:lvl w:ilvl="0" w:tplc="336E4A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C941583"/>
    <w:multiLevelType w:val="singleLevel"/>
    <w:tmpl w:val="F636343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4CFD4340"/>
    <w:multiLevelType w:val="hybridMultilevel"/>
    <w:tmpl w:val="85580CF8"/>
    <w:lvl w:ilvl="0" w:tplc="EA80F5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F4733"/>
    <w:multiLevelType w:val="hybridMultilevel"/>
    <w:tmpl w:val="47D0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819FC"/>
    <w:multiLevelType w:val="hybridMultilevel"/>
    <w:tmpl w:val="27D45CCA"/>
    <w:lvl w:ilvl="0" w:tplc="F802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81B96"/>
    <w:multiLevelType w:val="hybridMultilevel"/>
    <w:tmpl w:val="17AA26F0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65542D"/>
    <w:multiLevelType w:val="hybridMultilevel"/>
    <w:tmpl w:val="F9E8F1AC"/>
    <w:lvl w:ilvl="0" w:tplc="1F82FF1A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3451875"/>
    <w:multiLevelType w:val="singleLevel"/>
    <w:tmpl w:val="E1C4D40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65D90785"/>
    <w:multiLevelType w:val="hybridMultilevel"/>
    <w:tmpl w:val="FF064590"/>
    <w:lvl w:ilvl="0" w:tplc="E466E2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80D7F6F"/>
    <w:multiLevelType w:val="hybridMultilevel"/>
    <w:tmpl w:val="7DEE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C77536"/>
    <w:multiLevelType w:val="hybridMultilevel"/>
    <w:tmpl w:val="2E90D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064315"/>
    <w:multiLevelType w:val="hybridMultilevel"/>
    <w:tmpl w:val="085C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371198"/>
    <w:multiLevelType w:val="hybridMultilevel"/>
    <w:tmpl w:val="2D1CEDF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A1070"/>
    <w:multiLevelType w:val="singleLevel"/>
    <w:tmpl w:val="A030D130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>
    <w:nsid w:val="7BD73C1E"/>
    <w:multiLevelType w:val="hybridMultilevel"/>
    <w:tmpl w:val="F3B2A84A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0"/>
  </w:num>
  <w:num w:numId="14">
    <w:abstractNumId w:val="27"/>
  </w:num>
  <w:num w:numId="15">
    <w:abstractNumId w:val="18"/>
  </w:num>
  <w:num w:numId="16">
    <w:abstractNumId w:val="1"/>
  </w:num>
  <w:num w:numId="17">
    <w:abstractNumId w:val="1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5"/>
  </w:num>
  <w:num w:numId="21">
    <w:abstractNumId w:val="15"/>
  </w:num>
  <w:num w:numId="22">
    <w:abstractNumId w:val="7"/>
  </w:num>
  <w:num w:numId="23">
    <w:abstractNumId w:val="9"/>
  </w:num>
  <w:num w:numId="24">
    <w:abstractNumId w:val="1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  <w:num w:numId="31">
    <w:abstractNumId w:val="2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F94"/>
    <w:rsid w:val="000010E3"/>
    <w:rsid w:val="00001328"/>
    <w:rsid w:val="00017EBF"/>
    <w:rsid w:val="00026B45"/>
    <w:rsid w:val="0002764D"/>
    <w:rsid w:val="00040C69"/>
    <w:rsid w:val="000A5876"/>
    <w:rsid w:val="000B3870"/>
    <w:rsid w:val="000C1FC6"/>
    <w:rsid w:val="000C7B55"/>
    <w:rsid w:val="000D0A58"/>
    <w:rsid w:val="000D0A94"/>
    <w:rsid w:val="000D4DDF"/>
    <w:rsid w:val="000D744D"/>
    <w:rsid w:val="000E3B28"/>
    <w:rsid w:val="00143FBE"/>
    <w:rsid w:val="00143FFD"/>
    <w:rsid w:val="001600A3"/>
    <w:rsid w:val="0018011C"/>
    <w:rsid w:val="00180F89"/>
    <w:rsid w:val="00182D16"/>
    <w:rsid w:val="001A386A"/>
    <w:rsid w:val="001B25E2"/>
    <w:rsid w:val="001B5245"/>
    <w:rsid w:val="001B6393"/>
    <w:rsid w:val="001F14ED"/>
    <w:rsid w:val="00213F3A"/>
    <w:rsid w:val="00217B0D"/>
    <w:rsid w:val="0026387B"/>
    <w:rsid w:val="00277BFC"/>
    <w:rsid w:val="002A2856"/>
    <w:rsid w:val="002A55AE"/>
    <w:rsid w:val="002C1F94"/>
    <w:rsid w:val="002D784D"/>
    <w:rsid w:val="002F080D"/>
    <w:rsid w:val="003064A5"/>
    <w:rsid w:val="003111BB"/>
    <w:rsid w:val="00314A52"/>
    <w:rsid w:val="003531F8"/>
    <w:rsid w:val="00370392"/>
    <w:rsid w:val="00371DA2"/>
    <w:rsid w:val="00380088"/>
    <w:rsid w:val="00380825"/>
    <w:rsid w:val="003C4A3B"/>
    <w:rsid w:val="003D51C7"/>
    <w:rsid w:val="003F111B"/>
    <w:rsid w:val="003F33E6"/>
    <w:rsid w:val="004036E7"/>
    <w:rsid w:val="0041480F"/>
    <w:rsid w:val="004306B9"/>
    <w:rsid w:val="00455900"/>
    <w:rsid w:val="004622C5"/>
    <w:rsid w:val="00470F00"/>
    <w:rsid w:val="004C71FF"/>
    <w:rsid w:val="004E3D06"/>
    <w:rsid w:val="004E6E7F"/>
    <w:rsid w:val="004F67DF"/>
    <w:rsid w:val="004F7D7E"/>
    <w:rsid w:val="005128B1"/>
    <w:rsid w:val="0056355A"/>
    <w:rsid w:val="00580622"/>
    <w:rsid w:val="00590D3C"/>
    <w:rsid w:val="005935D8"/>
    <w:rsid w:val="005A4AA5"/>
    <w:rsid w:val="005E2AB7"/>
    <w:rsid w:val="005F1472"/>
    <w:rsid w:val="00604572"/>
    <w:rsid w:val="00607889"/>
    <w:rsid w:val="00622BE9"/>
    <w:rsid w:val="00637183"/>
    <w:rsid w:val="00647B0B"/>
    <w:rsid w:val="00670D21"/>
    <w:rsid w:val="00683829"/>
    <w:rsid w:val="006950FB"/>
    <w:rsid w:val="006B6AB3"/>
    <w:rsid w:val="006C06AD"/>
    <w:rsid w:val="006C23D5"/>
    <w:rsid w:val="00740C98"/>
    <w:rsid w:val="007436A5"/>
    <w:rsid w:val="0079051B"/>
    <w:rsid w:val="007A4302"/>
    <w:rsid w:val="007C2AA8"/>
    <w:rsid w:val="008045B3"/>
    <w:rsid w:val="00807F61"/>
    <w:rsid w:val="008135D0"/>
    <w:rsid w:val="00815605"/>
    <w:rsid w:val="00843511"/>
    <w:rsid w:val="0085217B"/>
    <w:rsid w:val="008830EB"/>
    <w:rsid w:val="00895338"/>
    <w:rsid w:val="008C463D"/>
    <w:rsid w:val="008D0110"/>
    <w:rsid w:val="008F1C31"/>
    <w:rsid w:val="00926F1D"/>
    <w:rsid w:val="00964D1F"/>
    <w:rsid w:val="00967201"/>
    <w:rsid w:val="00976A54"/>
    <w:rsid w:val="0098073F"/>
    <w:rsid w:val="0099195F"/>
    <w:rsid w:val="009B3E68"/>
    <w:rsid w:val="009B7EB9"/>
    <w:rsid w:val="009E19AA"/>
    <w:rsid w:val="009F458B"/>
    <w:rsid w:val="00A004EE"/>
    <w:rsid w:val="00A10E26"/>
    <w:rsid w:val="00A45A9C"/>
    <w:rsid w:val="00A55723"/>
    <w:rsid w:val="00A56C70"/>
    <w:rsid w:val="00A6048F"/>
    <w:rsid w:val="00A63006"/>
    <w:rsid w:val="00A70370"/>
    <w:rsid w:val="00AB3820"/>
    <w:rsid w:val="00AB5561"/>
    <w:rsid w:val="00AC4D7A"/>
    <w:rsid w:val="00B3392E"/>
    <w:rsid w:val="00B5657A"/>
    <w:rsid w:val="00B6632E"/>
    <w:rsid w:val="00B70708"/>
    <w:rsid w:val="00B70E33"/>
    <w:rsid w:val="00B75F4B"/>
    <w:rsid w:val="00B932EC"/>
    <w:rsid w:val="00BC2C6E"/>
    <w:rsid w:val="00BC6E5B"/>
    <w:rsid w:val="00BD5E23"/>
    <w:rsid w:val="00BD6C4A"/>
    <w:rsid w:val="00BE1D2B"/>
    <w:rsid w:val="00BE7D81"/>
    <w:rsid w:val="00C52DF0"/>
    <w:rsid w:val="00C753EF"/>
    <w:rsid w:val="00CB4501"/>
    <w:rsid w:val="00CC3388"/>
    <w:rsid w:val="00D24F57"/>
    <w:rsid w:val="00D33A59"/>
    <w:rsid w:val="00D42040"/>
    <w:rsid w:val="00D456B0"/>
    <w:rsid w:val="00D56978"/>
    <w:rsid w:val="00D61A36"/>
    <w:rsid w:val="00D657BE"/>
    <w:rsid w:val="00D9699B"/>
    <w:rsid w:val="00DA2CB5"/>
    <w:rsid w:val="00DD3BA7"/>
    <w:rsid w:val="00DF6DC0"/>
    <w:rsid w:val="00E009AA"/>
    <w:rsid w:val="00E03813"/>
    <w:rsid w:val="00E1172D"/>
    <w:rsid w:val="00E61844"/>
    <w:rsid w:val="00E9439F"/>
    <w:rsid w:val="00EC31DA"/>
    <w:rsid w:val="00ED5D24"/>
    <w:rsid w:val="00ED7E05"/>
    <w:rsid w:val="00EE5D1C"/>
    <w:rsid w:val="00EF0340"/>
    <w:rsid w:val="00F12CF3"/>
    <w:rsid w:val="00F274DF"/>
    <w:rsid w:val="00F86A59"/>
    <w:rsid w:val="00F86FF7"/>
    <w:rsid w:val="00F966B5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80">
          <o:proxy start="" idref="#_x0000_s1244" connectloc="0"/>
          <o:proxy end="" idref="#_x0000_s1241" connectloc="2"/>
        </o:r>
        <o:r id="V:Rule2" type="connector" idref="#_x0000_s1281">
          <o:proxy start="" idref="#_x0000_s1259" connectloc="1"/>
          <o:proxy end="" idref="#_x0000_s1259" connectloc="0"/>
        </o:r>
        <o:r id="V:Rule3" type="connector" idref="#_x0000_s1282">
          <o:proxy start="" idref="#_x0000_s1243" connectloc="1"/>
        </o:r>
        <o:r id="V:Rule4" type="connector" idref="#_x0000_s1283"/>
        <o:r id="V:Rule5" type="connector" idref="#_x0000_s1284">
          <o:proxy start="" idref="#_x0000_s1238" connectloc="3"/>
        </o:r>
        <o:r id="V:Rule6" type="connector" idref="#_x0000_s1288">
          <o:proxy start="" idref="#_x0000_s1245" connectloc="0"/>
          <o:proxy end="" idref="#_x0000_s1243" connectloc="3"/>
        </o:r>
        <o:r id="V:Rule7" type="connector" idref="#_x0000_s1289">
          <o:proxy start="" idref="#_x0000_s1243" connectloc="3"/>
          <o:proxy end="" idref="#_x0000_s1237" connectloc="1"/>
        </o:r>
        <o:r id="V:Rule8" type="connector" idref="#_x0000_s1292">
          <o:proxy start="" idref="#_x0000_s1243" connectloc="3"/>
        </o:r>
        <o:r id="V:Rule9" type="connector" idref="#_x0000_s1293">
          <o:proxy start="" idref="#_x0000_s1243" connectloc="0"/>
          <o:proxy end="" idref="#_x0000_s1244" connectloc="2"/>
        </o:r>
        <o:r id="V:Rule10" type="connector" idref="#_x0000_s1294">
          <o:proxy start="" idref="#_x0000_s1241" connectloc="1"/>
          <o:proxy end="" idref="#_x0000_s1240" connectloc="3"/>
        </o:r>
        <o:r id="V:Rule11" type="connector" idref="#_x0000_s1296">
          <o:proxy start="" idref="#_x0000_s1241" connectloc="3"/>
          <o:proxy end="" idref="#_x0000_s1242" connectloc="1"/>
        </o:r>
        <o:r id="V:Rule12" type="connector" idref="#_x0000_s1297">
          <o:proxy start="" idref="#_x0000_s1248" connectloc="0"/>
          <o:proxy end="" idref="#_x0000_s124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4">
    <w:name w:val="Title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5">
    <w:name w:val="footer"/>
    <w:basedOn w:val="a"/>
    <w:rsid w:val="002C1F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1F94"/>
  </w:style>
  <w:style w:type="paragraph" w:styleId="a7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"/>
    <w:basedOn w:val="a"/>
    <w:link w:val="a0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B3E68"/>
    <w:rPr>
      <w:color w:val="0000FF"/>
      <w:u w:val="single"/>
    </w:rPr>
  </w:style>
  <w:style w:type="paragraph" w:styleId="aa">
    <w:name w:val="Normal (Web)"/>
    <w:basedOn w:val="a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b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143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4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614617940199341"/>
          <c:y val="0.11538461538461539"/>
          <c:w val="0.54485049833887067"/>
          <c:h val="0.7142857142857144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Никольское-2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0.55000000000000004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</c:v>
                </c:pt>
                <c:pt idx="4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Никольское-2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Никольское-2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727574750830578"/>
          <c:y val="0.24175824175824179"/>
          <c:w val="0.17607973421926909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516129032258068"/>
          <c:y val="0.11855670103092784"/>
          <c:w val="0.56989247311827973"/>
          <c:h val="0.6443298969072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1 категория</c:v>
                </c:pt>
                <c:pt idx="1">
                  <c:v>2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категория</c:v>
                </c:pt>
                <c:pt idx="1">
                  <c:v>2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1 категория</c:v>
                </c:pt>
                <c:pt idx="1">
                  <c:v>2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06451612903236"/>
          <c:y val="0.35051546391752586"/>
          <c:w val="0.23476702508960573"/>
          <c:h val="0.298969072164948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342960288808666"/>
          <c:y val="8.8757396449704165E-2"/>
          <c:w val="0.58122743682310474"/>
          <c:h val="0.751479289940828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от 5 до 10 лет</c:v>
                </c:pt>
                <c:pt idx="2">
                  <c:v>от 10 до15 лет</c:v>
                </c:pt>
                <c:pt idx="3">
                  <c:v>от 20 до 25 лет</c:v>
                </c:pt>
                <c:pt idx="4">
                  <c:v>от 30 лет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0.1</c:v>
                </c:pt>
                <c:pt idx="3">
                  <c:v>0.5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от 5 до 10 лет</c:v>
                </c:pt>
                <c:pt idx="2">
                  <c:v>от 10 до15 лет</c:v>
                </c:pt>
                <c:pt idx="3">
                  <c:v>от 20 до 25 лет</c:v>
                </c:pt>
                <c:pt idx="4">
                  <c:v>от 30 лет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от 1 до 5 лет</c:v>
                </c:pt>
                <c:pt idx="1">
                  <c:v>от 5 до 10 лет</c:v>
                </c:pt>
                <c:pt idx="2">
                  <c:v>от 10 до15 лет</c:v>
                </c:pt>
                <c:pt idx="3">
                  <c:v>от 20 до 25 лет</c:v>
                </c:pt>
                <c:pt idx="4">
                  <c:v>от 30 лет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07942238267172"/>
          <c:y val="0.21893491124260359"/>
          <c:w val="0.17870036101083037"/>
          <c:h val="0.568047337278106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1776061776061784E-2"/>
          <c:y val="0.16483516483516486"/>
          <c:w val="0.64478764478764472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Sheet1!$B$1:$H$1</c:f>
              <c:strCache>
                <c:ptCount val="5"/>
                <c:pt idx="0">
                  <c:v>20-25 лет</c:v>
                </c:pt>
                <c:pt idx="1">
                  <c:v>25-30 лет</c:v>
                </c:pt>
                <c:pt idx="2">
                  <c:v>40-45 лет</c:v>
                </c:pt>
                <c:pt idx="3">
                  <c:v>45-50лет</c:v>
                </c:pt>
                <c:pt idx="4">
                  <c:v>50-55 лет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0.4</c:v>
                </c:pt>
                <c:pt idx="3">
                  <c:v>0.1</c:v>
                </c:pt>
                <c:pt idx="4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5"/>
                <c:pt idx="0">
                  <c:v>20-25 лет</c:v>
                </c:pt>
                <c:pt idx="1">
                  <c:v>25-30 лет</c:v>
                </c:pt>
                <c:pt idx="2">
                  <c:v>40-45 лет</c:v>
                </c:pt>
                <c:pt idx="3">
                  <c:v>45-50лет</c:v>
                </c:pt>
                <c:pt idx="4">
                  <c:v>50-55 лет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5"/>
                <c:pt idx="0">
                  <c:v>20-25 лет</c:v>
                </c:pt>
                <c:pt idx="1">
                  <c:v>25-30 лет</c:v>
                </c:pt>
                <c:pt idx="2">
                  <c:v>40-45 лет</c:v>
                </c:pt>
                <c:pt idx="3">
                  <c:v>45-50лет</c:v>
                </c:pt>
                <c:pt idx="4">
                  <c:v>50-55 лет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00386100386095"/>
          <c:y val="0.23626373626373626"/>
          <c:w val="0.13127413127413126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hPercent val="55"/>
      <c:rotY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3872679045092837E-2"/>
          <c:y val="4.1284403669724766E-2"/>
          <c:w val="0.9496021220159151"/>
          <c:h val="0.79357798165137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2011-2013</c:v>
                </c:pt>
                <c:pt idx="2">
                  <c:v> 2012-2013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 formatCode="0%">
                  <c:v>0.60000000000000009</c:v>
                </c:pt>
                <c:pt idx="1">
                  <c:v>0.67000000000000015</c:v>
                </c:pt>
                <c:pt idx="2" formatCode="0%">
                  <c:v>0.62000000000000011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2011-2013</c:v>
                </c:pt>
                <c:pt idx="2">
                  <c:v> 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0%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2011-2013</c:v>
                </c:pt>
                <c:pt idx="2">
                  <c:v> 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10"/>
        <c:gapDepth val="0"/>
        <c:shape val="box"/>
        <c:axId val="116906624"/>
        <c:axId val="117121408"/>
        <c:axId val="0"/>
      </c:bar3DChart>
      <c:catAx>
        <c:axId val="116906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121408"/>
        <c:crosses val="autoZero"/>
        <c:auto val="1"/>
        <c:lblAlgn val="ctr"/>
        <c:lblOffset val="100"/>
        <c:tickLblSkip val="1"/>
        <c:tickMarkSkip val="1"/>
      </c:catAx>
      <c:valAx>
        <c:axId val="117121408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crossAx val="116906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38"/>
      <c:rotY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8672199170124481E-2"/>
          <c:y val="4.5685279187817264E-2"/>
          <c:w val="0.96058091286307079"/>
          <c:h val="0.776649746192893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0.35000000000000003</c:v>
                </c:pt>
                <c:pt idx="1">
                  <c:v>0.27</c:v>
                </c:pt>
                <c:pt idx="2">
                  <c:v>0.4280000000000001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10"/>
        <c:gapDepth val="0"/>
        <c:shape val="box"/>
        <c:axId val="116883456"/>
        <c:axId val="116884992"/>
        <c:axId val="0"/>
      </c:bar3DChart>
      <c:catAx>
        <c:axId val="116883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884992"/>
        <c:crosses val="autoZero"/>
        <c:auto val="1"/>
        <c:lblAlgn val="ctr"/>
        <c:lblOffset val="100"/>
        <c:tickLblSkip val="1"/>
        <c:tickMarkSkip val="1"/>
      </c:catAx>
      <c:valAx>
        <c:axId val="116884992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crossAx val="116883456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hPercent val="40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7374517374517378E-2"/>
          <c:y val="4.1284403669724766E-2"/>
          <c:w val="0.96332046332046339"/>
          <c:h val="0.793577981651376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0.39000000000000007</c:v>
                </c:pt>
                <c:pt idx="1">
                  <c:v>0.39000000000000007</c:v>
                </c:pt>
                <c:pt idx="2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Width val="0"/>
        <c:gapDepth val="0"/>
        <c:shape val="box"/>
        <c:axId val="116814976"/>
        <c:axId val="116816512"/>
        <c:axId val="0"/>
      </c:bar3DChart>
      <c:catAx>
        <c:axId val="1168149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816512"/>
        <c:crosses val="autoZero"/>
        <c:auto val="1"/>
        <c:lblAlgn val="ctr"/>
        <c:lblOffset val="100"/>
        <c:tickLblSkip val="1"/>
        <c:tickMarkSkip val="1"/>
      </c:catAx>
      <c:valAx>
        <c:axId val="116816512"/>
        <c:scaling>
          <c:orientation val="minMax"/>
        </c:scaling>
        <c:delete val="1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.00%" sourceLinked="1"/>
        <c:tickLblPos val="nextTo"/>
        <c:crossAx val="116814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41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586776859504141E-2"/>
          <c:y val="4.8309178743961352E-2"/>
          <c:w val="0.71404958677685959"/>
          <c:h val="0.782608695652174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27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Width val="70"/>
        <c:gapDepth val="0"/>
        <c:shape val="box"/>
        <c:axId val="116787072"/>
        <c:axId val="116788608"/>
        <c:axId val="0"/>
      </c:bar3DChart>
      <c:catAx>
        <c:axId val="1167870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88608"/>
        <c:crosses val="autoZero"/>
        <c:auto val="1"/>
        <c:lblAlgn val="ctr"/>
        <c:lblOffset val="100"/>
        <c:tickLblSkip val="1"/>
        <c:tickMarkSkip val="1"/>
      </c:catAx>
      <c:valAx>
        <c:axId val="11678860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78707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8181818181818186"/>
          <c:y val="0.35265700483091789"/>
          <c:w val="0.21157024793388426"/>
          <c:h val="0.294685990338164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2312703583061891"/>
          <c:y val="0.20095693779904308"/>
          <c:w val="0.41856677524429986"/>
          <c:h val="0.492822966507177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0.81</c:v>
                </c:pt>
                <c:pt idx="1">
                  <c:v>0.18000000000000002</c:v>
                </c:pt>
                <c:pt idx="2">
                  <c:v>1.0000000000000002E-2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566775244299683"/>
          <c:y val="0.33971291866028713"/>
          <c:w val="0.30944625407166132"/>
          <c:h val="0.2918660287081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43"/>
      <c:rotY val="44"/>
      <c:depthPercent val="100"/>
      <c:rAngAx val="1"/>
    </c:view3D>
    <c:floor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63694267515936E-2"/>
          <c:y val="4.2857142857142871E-2"/>
          <c:w val="0.64649681528662428"/>
          <c:h val="0.790476190476190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1001</c:v>
                </c:pt>
                <c:pt idx="1">
                  <c:v>1001</c:v>
                </c:pt>
                <c:pt idx="2">
                  <c:v>969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прибывшие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</c:ser>
        <c:gapDepth val="0"/>
        <c:shape val="box"/>
        <c:axId val="209570048"/>
        <c:axId val="209580032"/>
        <c:axId val="0"/>
      </c:bar3DChart>
      <c:catAx>
        <c:axId val="209570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580032"/>
        <c:crosses val="autoZero"/>
        <c:auto val="1"/>
        <c:lblAlgn val="ctr"/>
        <c:lblOffset val="100"/>
        <c:tickLblSkip val="1"/>
        <c:tickMarkSkip val="1"/>
      </c:catAx>
      <c:valAx>
        <c:axId val="209580032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570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815286624203822"/>
          <c:y val="0.3857142857142859"/>
          <c:w val="0.2722929936305733"/>
          <c:h val="0.3714285714285715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8"/>
      <c:rotY val="30"/>
      <c:depthPercent val="100"/>
      <c:rAngAx val="1"/>
    </c:view3D>
    <c:floor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838709677419363E-2"/>
          <c:y val="5.3811659192825122E-2"/>
          <c:w val="0.64677419354838739"/>
          <c:h val="0.784753363228699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21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-12</c:v>
                </c:pt>
                <c:pt idx="1">
                  <c:v>-16</c:v>
                </c:pt>
                <c:pt idx="2">
                  <c:v>-15</c:v>
                </c:pt>
              </c:numCache>
            </c:numRef>
          </c:val>
        </c:ser>
        <c:gapDepth val="0"/>
        <c:shape val="box"/>
        <c:axId val="195100032"/>
        <c:axId val="209527936"/>
        <c:axId val="0"/>
      </c:bar3DChart>
      <c:catAx>
        <c:axId val="195100032"/>
        <c:scaling>
          <c:orientation val="minMax"/>
        </c:scaling>
        <c:axPos val="b"/>
        <c:numFmt formatCode="General" sourceLinked="1"/>
        <c:tickLblPos val="low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9527936"/>
        <c:crosses val="autoZero"/>
        <c:auto val="1"/>
        <c:lblAlgn val="ctr"/>
        <c:lblOffset val="100"/>
        <c:tickLblSkip val="1"/>
        <c:tickMarkSkip val="1"/>
      </c:catAx>
      <c:valAx>
        <c:axId val="209527936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1000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935483870967754"/>
          <c:y val="0.35874439461883406"/>
          <c:w val="0.27419354838709675"/>
          <c:h val="0.286995515695067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52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492957746478896E-2"/>
          <c:y val="5.3140096618357481E-2"/>
          <c:w val="0.61091549295774661"/>
          <c:h val="0.77777777777777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gapDepth val="0"/>
        <c:shape val="box"/>
        <c:axId val="195038592"/>
        <c:axId val="195056768"/>
        <c:axId val="0"/>
      </c:bar3DChart>
      <c:catAx>
        <c:axId val="1950385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056768"/>
        <c:crosses val="autoZero"/>
        <c:auto val="1"/>
        <c:lblAlgn val="ctr"/>
        <c:lblOffset val="100"/>
        <c:tickLblSkip val="1"/>
        <c:tickMarkSkip val="1"/>
      </c:catAx>
      <c:valAx>
        <c:axId val="195056768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503859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707746478873241"/>
          <c:y val="0.44927536231884063"/>
          <c:w val="0.32218309859154931"/>
          <c:h val="0.101449275362318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3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258467023172907E-2"/>
          <c:y val="4.9450549450549455E-2"/>
          <c:w val="0.6327985739750448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неполных семей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gapDepth val="0"/>
        <c:shape val="box"/>
        <c:axId val="126871808"/>
        <c:axId val="126873600"/>
        <c:axId val="0"/>
      </c:bar3DChart>
      <c:catAx>
        <c:axId val="126871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73600"/>
        <c:crosses val="autoZero"/>
        <c:auto val="1"/>
        <c:lblAlgn val="ctr"/>
        <c:lblOffset val="100"/>
        <c:tickLblSkip val="1"/>
        <c:tickMarkSkip val="1"/>
      </c:catAx>
      <c:valAx>
        <c:axId val="126873600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71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66488413547246"/>
          <c:y val="0.44505494505494514"/>
          <c:w val="0.28520499108734415"/>
          <c:h val="0.109890109890109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6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6261343012704169E-2"/>
          <c:y val="5.4945054945054944E-2"/>
          <c:w val="0.60798548094373861"/>
          <c:h val="0.7582417582417583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семей, стоящих на внутришкольном контроле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126837888"/>
        <c:axId val="126839424"/>
        <c:axId val="0"/>
      </c:bar3DChart>
      <c:catAx>
        <c:axId val="1268378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39424"/>
        <c:crosses val="autoZero"/>
        <c:auto val="1"/>
        <c:lblAlgn val="ctr"/>
        <c:lblOffset val="100"/>
        <c:tickLblSkip val="1"/>
        <c:tickMarkSkip val="1"/>
      </c:catAx>
      <c:valAx>
        <c:axId val="126839424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837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42105263157896"/>
          <c:y val="0.40659340659340659"/>
          <c:w val="0.30852994555353902"/>
          <c:h val="0.186813186813186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29668411867365"/>
          <c:y val="0.13513513513513517"/>
          <c:w val="0.65095986038394438"/>
          <c:h val="0.662162162162162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Никольское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0.69699999999999995</c:v>
                </c:pt>
                <c:pt idx="1">
                  <c:v>6.1000000000000006E-2</c:v>
                </c:pt>
                <c:pt idx="2">
                  <c:v>0.12100000000000001</c:v>
                </c:pt>
                <c:pt idx="3">
                  <c:v>9.1000000000000025E-2</c:v>
                </c:pt>
                <c:pt idx="4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Никольское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Никольское</c:v>
                </c:pt>
                <c:pt idx="1">
                  <c:v>Соколовский</c:v>
                </c:pt>
                <c:pt idx="2">
                  <c:v>Раздольный</c:v>
                </c:pt>
                <c:pt idx="3">
                  <c:v>Хренище</c:v>
                </c:pt>
                <c:pt idx="4">
                  <c:v>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28272251308908"/>
          <c:y val="0.26126126126126131"/>
          <c:w val="0.1867364746945899"/>
          <c:h val="0.477477477477477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6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4.5918367346938792E-2"/>
          <c:w val="0.92116182572614091"/>
          <c:h val="0.7806122448979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 2010-2011</c:v>
                </c:pt>
                <c:pt idx="1">
                  <c:v> 2011-2012</c:v>
                </c:pt>
                <c:pt idx="2">
                  <c:v> 2012-2013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Width val="70"/>
        <c:gapDepth val="10"/>
        <c:shape val="box"/>
        <c:axId val="118231040"/>
        <c:axId val="118232576"/>
        <c:axId val="0"/>
      </c:bar3DChart>
      <c:catAx>
        <c:axId val="118231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232576"/>
        <c:crosses val="autoZero"/>
        <c:auto val="1"/>
        <c:lblAlgn val="ctr"/>
        <c:lblOffset val="100"/>
        <c:tickLblSkip val="1"/>
        <c:tickMarkSkip val="1"/>
      </c:catAx>
      <c:valAx>
        <c:axId val="118232576"/>
        <c:scaling>
          <c:orientation val="minMax"/>
        </c:scaling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231040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839059674502715"/>
          <c:y val="0.14563106796116504"/>
          <c:w val="0.56057866184448468"/>
          <c:h val="0.597087378640776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0.70000000000000007</c:v>
                </c:pt>
                <c:pt idx="1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77</c:v>
                </c:pt>
              </c:numCache>
            </c:numRef>
          </c:val>
        </c:ser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1428571428571441"/>
          <c:y val="0.39805825242718446"/>
          <c:w val="0.27848101265822783"/>
          <c:h val="0.19902912621359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FB3E-37AE-40A2-8EC7-D3794822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10091</Words>
  <Characters>57522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home</Company>
  <LinksUpToDate>false</LinksUpToDate>
  <CharactersWithSpaces>67479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</dc:title>
  <dc:subject/>
  <dc:creator>comp</dc:creator>
  <cp:keywords/>
  <dc:description/>
  <cp:lastModifiedBy>1</cp:lastModifiedBy>
  <cp:revision>2</cp:revision>
  <cp:lastPrinted>2013-06-25T06:16:00Z</cp:lastPrinted>
  <dcterms:created xsi:type="dcterms:W3CDTF">2015-11-23T08:09:00Z</dcterms:created>
  <dcterms:modified xsi:type="dcterms:W3CDTF">2015-11-23T08:09:00Z</dcterms:modified>
</cp:coreProperties>
</file>