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9C" w:rsidRPr="007D660B" w:rsidRDefault="00EE219C" w:rsidP="00EE219C">
      <w:pPr>
        <w:ind w:left="540"/>
        <w:jc w:val="center"/>
        <w:rPr>
          <w:b/>
          <w:sz w:val="44"/>
          <w:szCs w:val="44"/>
        </w:rPr>
      </w:pPr>
      <w:r w:rsidRPr="007D660B">
        <w:rPr>
          <w:b/>
          <w:sz w:val="44"/>
          <w:szCs w:val="44"/>
        </w:rPr>
        <w:t>Режим учебных занятий</w:t>
      </w:r>
    </w:p>
    <w:p w:rsidR="00EE219C" w:rsidRDefault="00EE219C" w:rsidP="00EE219C">
      <w:pPr>
        <w:ind w:left="540"/>
        <w:jc w:val="center"/>
        <w:rPr>
          <w:sz w:val="28"/>
          <w:szCs w:val="28"/>
        </w:rPr>
      </w:pPr>
    </w:p>
    <w:p w:rsidR="00EE219C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sz w:val="28"/>
          <w:szCs w:val="28"/>
        </w:rPr>
      </w:pPr>
      <w:r w:rsidRPr="00547CBB">
        <w:rPr>
          <w:sz w:val="28"/>
          <w:szCs w:val="28"/>
        </w:rPr>
        <w:t>Учебный год в Учреждении начинается 1 сентября. Если 1 сентября приходится на выходной день, то в этом случае учебный год начинается в первый, следующий за ним рабочий день.</w:t>
      </w:r>
    </w:p>
    <w:p w:rsidR="00EE219C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sz w:val="28"/>
          <w:szCs w:val="28"/>
        </w:rPr>
      </w:pPr>
      <w:r w:rsidRPr="00547CBB">
        <w:rPr>
          <w:sz w:val="28"/>
          <w:szCs w:val="28"/>
        </w:rPr>
        <w:t xml:space="preserve">Продолжительность учебного года в 1-х классах составляет 33 недели, во 2-11-х классах </w:t>
      </w:r>
      <w:r>
        <w:rPr>
          <w:sz w:val="28"/>
          <w:szCs w:val="28"/>
        </w:rPr>
        <w:t>–</w:t>
      </w:r>
      <w:r w:rsidRPr="0054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504866">
        <w:rPr>
          <w:sz w:val="28"/>
          <w:szCs w:val="28"/>
        </w:rPr>
        <w:t>менее 34 недель</w:t>
      </w:r>
      <w:r w:rsidRPr="00547CBB">
        <w:rPr>
          <w:sz w:val="28"/>
          <w:szCs w:val="28"/>
        </w:rPr>
        <w:t>.</w:t>
      </w:r>
    </w:p>
    <w:p w:rsidR="00EE219C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sz w:val="28"/>
          <w:szCs w:val="28"/>
        </w:rPr>
      </w:pPr>
      <w:r w:rsidRPr="00DE0E0E">
        <w:rPr>
          <w:sz w:val="28"/>
          <w:szCs w:val="28"/>
        </w:rPr>
        <w:t>Учебный</w:t>
      </w:r>
      <w:r w:rsidRPr="00DE0E0E">
        <w:rPr>
          <w:b/>
          <w:bCs/>
          <w:sz w:val="28"/>
          <w:szCs w:val="28"/>
        </w:rPr>
        <w:t xml:space="preserve"> </w:t>
      </w:r>
      <w:r w:rsidRPr="00DE0E0E">
        <w:rPr>
          <w:bCs/>
          <w:sz w:val="28"/>
          <w:szCs w:val="28"/>
        </w:rPr>
        <w:t>год</w:t>
      </w:r>
      <w:r w:rsidRPr="00DE0E0E">
        <w:rPr>
          <w:sz w:val="28"/>
          <w:szCs w:val="28"/>
        </w:rPr>
        <w:t xml:space="preserve"> в Учреждении в 1-9</w:t>
      </w:r>
      <w:r>
        <w:rPr>
          <w:sz w:val="28"/>
          <w:szCs w:val="28"/>
        </w:rPr>
        <w:t>-х</w:t>
      </w:r>
      <w:r w:rsidRPr="00DE0E0E">
        <w:rPr>
          <w:b/>
          <w:bCs/>
          <w:sz w:val="28"/>
          <w:szCs w:val="28"/>
        </w:rPr>
        <w:t xml:space="preserve"> </w:t>
      </w:r>
      <w:r w:rsidRPr="00DE0E0E">
        <w:rPr>
          <w:bCs/>
          <w:sz w:val="28"/>
          <w:szCs w:val="28"/>
        </w:rPr>
        <w:t>классах</w:t>
      </w:r>
      <w:r w:rsidRPr="00DE0E0E">
        <w:rPr>
          <w:sz w:val="28"/>
          <w:szCs w:val="28"/>
        </w:rPr>
        <w:t xml:space="preserve"> делится на четверти, в 10-11-х классах – на полугодия.</w:t>
      </w:r>
    </w:p>
    <w:p w:rsidR="00EE219C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sz w:val="28"/>
          <w:szCs w:val="28"/>
        </w:rPr>
      </w:pPr>
      <w:r w:rsidRPr="00547CBB">
        <w:rPr>
          <w:sz w:val="28"/>
          <w:szCs w:val="28"/>
        </w:rPr>
        <w:t xml:space="preserve"> Продолжительность каникул в течение учебного года - не менее 30 календарных дней, летом - не менее 8 недель. </w:t>
      </w:r>
      <w:r w:rsidRPr="00CE5F44">
        <w:rPr>
          <w:sz w:val="28"/>
          <w:szCs w:val="28"/>
        </w:rPr>
        <w:t>Для обучающихся первых классов в течение учебного года устанавливаются дополнительные недельные каникулы.</w:t>
      </w:r>
    </w:p>
    <w:p w:rsidR="00EE219C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sz w:val="28"/>
          <w:szCs w:val="28"/>
        </w:rPr>
      </w:pPr>
      <w:r w:rsidRPr="00CE5F44">
        <w:rPr>
          <w:sz w:val="28"/>
          <w:szCs w:val="28"/>
        </w:rPr>
        <w:t>Годовой календарный учебный график, определяющий конкретные сроки начала и окончания учебных четвертей и каникул, разрабатывается и утверждается Учреждением ежегодно.</w:t>
      </w:r>
    </w:p>
    <w:p w:rsidR="00EE219C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sz w:val="28"/>
          <w:szCs w:val="28"/>
        </w:rPr>
      </w:pPr>
      <w:r w:rsidRPr="00603369">
        <w:rPr>
          <w:sz w:val="28"/>
          <w:szCs w:val="28"/>
        </w:rPr>
        <w:t xml:space="preserve">Учреждение  работает  по графику </w:t>
      </w:r>
      <w:r>
        <w:rPr>
          <w:sz w:val="28"/>
          <w:szCs w:val="28"/>
        </w:rPr>
        <w:t>пя</w:t>
      </w:r>
      <w:r w:rsidRPr="00603369">
        <w:rPr>
          <w:sz w:val="28"/>
          <w:szCs w:val="28"/>
        </w:rPr>
        <w:t xml:space="preserve">тидневной </w:t>
      </w:r>
      <w:r>
        <w:rPr>
          <w:sz w:val="28"/>
          <w:szCs w:val="28"/>
        </w:rPr>
        <w:t>(1-ая, 2-ая и 3-я</w:t>
      </w:r>
      <w:r w:rsidRPr="00603369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) рабочей недели. </w:t>
      </w:r>
      <w:r w:rsidRPr="00603369">
        <w:rPr>
          <w:sz w:val="28"/>
          <w:szCs w:val="28"/>
        </w:rPr>
        <w:t xml:space="preserve">Занятия в Учреждении </w:t>
      </w:r>
      <w:r>
        <w:rPr>
          <w:sz w:val="28"/>
          <w:szCs w:val="28"/>
        </w:rPr>
        <w:t xml:space="preserve">проходят в одну смену, </w:t>
      </w:r>
      <w:r w:rsidRPr="00603369">
        <w:rPr>
          <w:sz w:val="28"/>
          <w:szCs w:val="28"/>
        </w:rPr>
        <w:t xml:space="preserve">начинаются в </w:t>
      </w:r>
      <w:r>
        <w:rPr>
          <w:sz w:val="28"/>
          <w:szCs w:val="28"/>
        </w:rPr>
        <w:t>8</w:t>
      </w:r>
      <w:r w:rsidRPr="0060336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603369">
        <w:rPr>
          <w:sz w:val="28"/>
          <w:szCs w:val="28"/>
        </w:rPr>
        <w:t>0 минут</w:t>
      </w:r>
      <w:r>
        <w:rPr>
          <w:sz w:val="28"/>
          <w:szCs w:val="28"/>
        </w:rPr>
        <w:t>.</w:t>
      </w:r>
    </w:p>
    <w:p w:rsidR="00EE219C" w:rsidRPr="00697B93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rStyle w:val="apple-style-span"/>
          <w:sz w:val="28"/>
          <w:szCs w:val="28"/>
        </w:rPr>
      </w:pPr>
      <w:r w:rsidRPr="001D1D08">
        <w:rPr>
          <w:rStyle w:val="apple-style-span"/>
          <w:color w:val="000000"/>
          <w:sz w:val="28"/>
          <w:szCs w:val="28"/>
        </w:rPr>
        <w:t>Продолжительность урока (академический час) во всех классах составляет 45 минут, за исключением 1 класса, в котором продолжительность урока определяется по «ступенчатому режиму»: в сентябре, октябре - по 3 урока в день по 35 минут каждый, в ноябре-декабре - по 4 урока по 35 минут каждый; январь - май - по 4 урока по 45 минут каждый.</w:t>
      </w:r>
    </w:p>
    <w:p w:rsidR="00EE219C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перемен </w:t>
      </w:r>
      <w:r w:rsidRPr="0065173C">
        <w:rPr>
          <w:sz w:val="28"/>
          <w:szCs w:val="28"/>
        </w:rPr>
        <w:t>между уроками составля</w:t>
      </w:r>
      <w:r>
        <w:rPr>
          <w:sz w:val="28"/>
          <w:szCs w:val="28"/>
        </w:rPr>
        <w:t>ет 10 минут. П</w:t>
      </w:r>
      <w:r w:rsidRPr="0065173C">
        <w:rPr>
          <w:sz w:val="28"/>
          <w:szCs w:val="28"/>
        </w:rPr>
        <w:t xml:space="preserve">осле </w:t>
      </w:r>
      <w:r>
        <w:rPr>
          <w:sz w:val="28"/>
          <w:szCs w:val="28"/>
        </w:rPr>
        <w:t>2</w:t>
      </w:r>
      <w:r w:rsidRPr="00651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после 3 </w:t>
      </w:r>
      <w:r w:rsidRPr="0065173C">
        <w:rPr>
          <w:sz w:val="28"/>
          <w:szCs w:val="28"/>
        </w:rPr>
        <w:t xml:space="preserve">урока устанавливается </w:t>
      </w:r>
      <w:r>
        <w:rPr>
          <w:sz w:val="28"/>
          <w:szCs w:val="28"/>
        </w:rPr>
        <w:t>20-ти</w:t>
      </w:r>
      <w:r w:rsidRPr="0065173C">
        <w:rPr>
          <w:sz w:val="28"/>
          <w:szCs w:val="28"/>
        </w:rPr>
        <w:t xml:space="preserve"> минутный перерыв. </w:t>
      </w:r>
    </w:p>
    <w:p w:rsidR="00EE219C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sz w:val="28"/>
          <w:szCs w:val="28"/>
        </w:rPr>
      </w:pPr>
      <w:r w:rsidRPr="008977A0">
        <w:rPr>
          <w:sz w:val="28"/>
          <w:szCs w:val="28"/>
        </w:rPr>
        <w:t xml:space="preserve">Обучающиеся одного года обучения объединяются в учебные классы. </w:t>
      </w:r>
      <w:r>
        <w:rPr>
          <w:sz w:val="28"/>
          <w:szCs w:val="28"/>
        </w:rPr>
        <w:t>З</w:t>
      </w:r>
      <w:r w:rsidRPr="008977A0">
        <w:rPr>
          <w:sz w:val="28"/>
          <w:szCs w:val="28"/>
        </w:rPr>
        <w:t xml:space="preserve">а каждым классом закрепляется классный руководитель из числа педагогических работников </w:t>
      </w:r>
      <w:r>
        <w:rPr>
          <w:sz w:val="28"/>
          <w:szCs w:val="28"/>
        </w:rPr>
        <w:t>Учреждения</w:t>
      </w:r>
      <w:r w:rsidRPr="008977A0">
        <w:rPr>
          <w:sz w:val="28"/>
          <w:szCs w:val="28"/>
        </w:rPr>
        <w:t>.</w:t>
      </w:r>
    </w:p>
    <w:p w:rsidR="00EE219C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sz w:val="28"/>
          <w:szCs w:val="28"/>
        </w:rPr>
      </w:pPr>
      <w:r w:rsidRPr="008977A0">
        <w:rPr>
          <w:sz w:val="28"/>
          <w:szCs w:val="28"/>
        </w:rPr>
        <w:t>Количество классов</w:t>
      </w:r>
      <w:r>
        <w:rPr>
          <w:sz w:val="28"/>
          <w:szCs w:val="28"/>
        </w:rPr>
        <w:t xml:space="preserve"> и их предельная наполняемость</w:t>
      </w:r>
      <w:r w:rsidRPr="008977A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 </w:t>
      </w:r>
      <w:r w:rsidRPr="008977A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на основании</w:t>
      </w:r>
      <w:r w:rsidRPr="008977A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санитарно-эпидемиологических требований.</w:t>
      </w:r>
    </w:p>
    <w:p w:rsidR="00EE219C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sz w:val="28"/>
          <w:szCs w:val="28"/>
        </w:rPr>
      </w:pPr>
      <w:r w:rsidRPr="000216FC">
        <w:rPr>
          <w:sz w:val="28"/>
          <w:szCs w:val="28"/>
        </w:rPr>
        <w:t xml:space="preserve">При проведении занятий по иностранному  языку на первой, второй и третьей ступенях общего образования, по физической культуре на третьей ступени общего образования, </w:t>
      </w:r>
      <w:r>
        <w:rPr>
          <w:sz w:val="28"/>
          <w:szCs w:val="28"/>
        </w:rPr>
        <w:t xml:space="preserve">по трудовому обучению на </w:t>
      </w:r>
      <w:r w:rsidRPr="000216FC">
        <w:rPr>
          <w:sz w:val="28"/>
          <w:szCs w:val="28"/>
        </w:rPr>
        <w:t>второй и третьей ступенях общего образования</w:t>
      </w:r>
      <w:r>
        <w:rPr>
          <w:sz w:val="28"/>
          <w:szCs w:val="28"/>
        </w:rPr>
        <w:t xml:space="preserve"> </w:t>
      </w:r>
      <w:r w:rsidRPr="000216FC">
        <w:rPr>
          <w:sz w:val="28"/>
          <w:szCs w:val="28"/>
        </w:rPr>
        <w:t>допускается деление классов на подгруппы</w:t>
      </w:r>
      <w:r>
        <w:rPr>
          <w:sz w:val="28"/>
          <w:szCs w:val="28"/>
        </w:rPr>
        <w:t xml:space="preserve">. </w:t>
      </w:r>
      <w:r w:rsidRPr="0067207E">
        <w:rPr>
          <w:sz w:val="28"/>
          <w:szCs w:val="28"/>
        </w:rPr>
        <w:t>Также классы могут делиться на группы д</w:t>
      </w:r>
      <w:r w:rsidRPr="0067207E">
        <w:rPr>
          <w:bCs/>
          <w:sz w:val="28"/>
          <w:szCs w:val="28"/>
        </w:rPr>
        <w:t>ля</w:t>
      </w:r>
      <w:r w:rsidRPr="0067207E">
        <w:rPr>
          <w:sz w:val="28"/>
          <w:szCs w:val="28"/>
        </w:rPr>
        <w:t xml:space="preserve"> проведения практических занятий в приоритетных областях и при изучении профильных предметов, или при проведении практических и лабораторных занятий.</w:t>
      </w:r>
    </w:p>
    <w:p w:rsidR="00EE219C" w:rsidRPr="00697B93" w:rsidRDefault="00EE219C" w:rsidP="00EE219C">
      <w:pPr>
        <w:numPr>
          <w:ilvl w:val="0"/>
          <w:numId w:val="1"/>
        </w:numPr>
        <w:tabs>
          <w:tab w:val="clear" w:pos="720"/>
          <w:tab w:val="num" w:pos="1260"/>
        </w:tabs>
        <w:ind w:left="0" w:firstLine="540"/>
        <w:jc w:val="both"/>
        <w:rPr>
          <w:sz w:val="28"/>
          <w:szCs w:val="28"/>
        </w:rPr>
      </w:pPr>
      <w:r w:rsidRPr="0067207E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67207E">
        <w:rPr>
          <w:sz w:val="28"/>
          <w:szCs w:val="28"/>
        </w:rPr>
        <w:t xml:space="preserve"> могут создаваться профильные классы (группы), в том числе в ходе реализации индивидуальных учебных планов обучающихся, работа в которых направлена на подготовку обучающихся к усвоению программ повышенной сложности.</w:t>
      </w:r>
      <w:r w:rsidRPr="0067207E">
        <w:t xml:space="preserve"> </w:t>
      </w:r>
    </w:p>
    <w:p w:rsidR="00286DE2" w:rsidRDefault="00EE219C" w:rsidP="007856B5">
      <w:pPr>
        <w:numPr>
          <w:ilvl w:val="0"/>
          <w:numId w:val="1"/>
        </w:numPr>
        <w:tabs>
          <w:tab w:val="clear" w:pos="720"/>
          <w:tab w:val="num" w:pos="1260"/>
        </w:tabs>
        <w:autoSpaceDE w:val="0"/>
        <w:autoSpaceDN w:val="0"/>
        <w:adjustRightInd w:val="0"/>
        <w:spacing w:line="252" w:lineRule="auto"/>
        <w:ind w:left="0" w:firstLine="540"/>
        <w:jc w:val="both"/>
      </w:pPr>
      <w:r w:rsidRPr="00787B04">
        <w:rPr>
          <w:sz w:val="28"/>
          <w:szCs w:val="28"/>
        </w:rPr>
        <w:t>В Учреждении могут создаваться классы компенсирующего обучения и специальные (коррекционные) классы,  обеспечивающие, воспитание и обучение, социальную адаптацию и интеграцию детей в общество. Дети направляются в указанные классы компенсирующего обучения и специальные (коррекционные) классы с согласия родителей (законных представителей) по заключению психолого-медико-педагогической комиссии. Работа указанных классов осуществляется в соответствии с действующим законодательством Российской Федерации.</w:t>
      </w:r>
      <w:bookmarkStart w:id="0" w:name="_GoBack"/>
      <w:bookmarkEnd w:id="0"/>
    </w:p>
    <w:sectPr w:rsidR="00286DE2" w:rsidSect="007D660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4912"/>
    <w:multiLevelType w:val="hybridMultilevel"/>
    <w:tmpl w:val="E7AAED26"/>
    <w:lvl w:ilvl="0" w:tplc="A38848C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9C"/>
    <w:rsid w:val="00286DE2"/>
    <w:rsid w:val="00787B04"/>
    <w:rsid w:val="00AD4E11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2396-15E6-465C-ABA7-7E4104E6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2</cp:revision>
  <dcterms:created xsi:type="dcterms:W3CDTF">2019-09-18T06:43:00Z</dcterms:created>
  <dcterms:modified xsi:type="dcterms:W3CDTF">2019-09-18T06:43:00Z</dcterms:modified>
</cp:coreProperties>
</file>